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本庄市市民活動交流センター団体ロッカー・倉庫利用希望申請書</w:t>
      </w:r>
    </w:p>
    <w:p>
      <w:pPr>
        <w:pStyle w:val="0"/>
        <w:jc w:val="center"/>
        <w:textAlignment w:val="center"/>
        <w:rPr>
          <w:rFonts w:hint="default"/>
          <w:sz w:val="20"/>
        </w:rPr>
      </w:pP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  <w:u w:val="single"/>
        </w:rPr>
        <w:t>No.</w:t>
      </w:r>
      <w:r>
        <w:rPr>
          <w:rFonts w:hint="eastAsia" w:ascii="ＭＳ 明朝" w:hAnsi="ＭＳ 明朝" w:eastAsia="ＭＳ 明朝"/>
          <w:kern w:val="2"/>
          <w:sz w:val="20"/>
          <w:u w:val="single"/>
        </w:rPr>
        <w:t>　　　　　　</w:t>
      </w: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年　　月　　日</w:t>
      </w:r>
    </w:p>
    <w:p>
      <w:pPr>
        <w:pStyle w:val="0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</w:t>
      </w:r>
      <w:r>
        <w:rPr>
          <w:rFonts w:hint="default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あて先</w:t>
      </w:r>
      <w:r>
        <w:rPr>
          <w:rFonts w:hint="default" w:ascii="ＭＳ 明朝" w:hAnsi="ＭＳ 明朝" w:eastAsia="ＭＳ 明朝"/>
          <w:color w:val="auto"/>
          <w:kern w:val="2"/>
          <w:sz w:val="20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0"/>
        </w:rPr>
        <w:t>本庄市長</w:t>
      </w:r>
    </w:p>
    <w:p>
      <w:pPr>
        <w:pStyle w:val="0"/>
        <w:jc w:val="right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申請者　</w:t>
      </w:r>
      <w:r>
        <w:rPr>
          <w:rFonts w:hint="eastAsia" w:ascii="ＭＳ 明朝" w:hAnsi="ＭＳ 明朝" w:eastAsia="ＭＳ 明朝"/>
          <w:color w:val="auto"/>
          <w:spacing w:val="90"/>
          <w:kern w:val="2"/>
          <w:sz w:val="20"/>
        </w:rPr>
        <w:t>住</w:t>
      </w:r>
      <w:r>
        <w:rPr>
          <w:rFonts w:hint="eastAsia" w:ascii="ＭＳ 明朝" w:hAnsi="ＭＳ 明朝" w:eastAsia="ＭＳ 明朝"/>
          <w:color w:val="auto"/>
          <w:kern w:val="2"/>
          <w:sz w:val="20"/>
        </w:rPr>
        <w:t>所　　　　　　　　　　　　　　　　　</w:t>
      </w:r>
    </w:p>
    <w:p>
      <w:pPr>
        <w:pStyle w:val="0"/>
        <w:jc w:val="right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代表者　　　　　　　　　　　　　　　　　</w:t>
      </w:r>
    </w:p>
    <w:p>
      <w:pPr>
        <w:pStyle w:val="0"/>
        <w:spacing w:after="120" w:afterLines="0" w:afterAutospacing="0"/>
        <w:jc w:val="both"/>
        <w:textAlignment w:val="center"/>
        <w:rPr>
          <w:rFonts w:hint="default"/>
          <w:color w:val="auto"/>
          <w:sz w:val="20"/>
        </w:rPr>
      </w:pPr>
    </w:p>
    <w:p>
      <w:pPr>
        <w:pStyle w:val="0"/>
        <w:spacing w:after="120" w:afterLines="0" w:afterAutospacing="0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　本庄市市民活動交流センターの団体ロッカー・倉庫を利用したいので、下記のとおり希望を申請します。</w:t>
      </w:r>
    </w:p>
    <w:p>
      <w:pPr>
        <w:pStyle w:val="0"/>
        <w:spacing w:after="120" w:afterLines="0" w:afterAutospacing="0"/>
        <w:jc w:val="center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記</w:t>
      </w:r>
    </w:p>
    <w:tbl>
      <w:tblPr>
        <w:tblStyle w:val="11"/>
        <w:tblW w:w="489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1"/>
        <w:gridCol w:w="1575"/>
        <w:gridCol w:w="2528"/>
        <w:gridCol w:w="1785"/>
        <w:gridCol w:w="1471"/>
        <w:gridCol w:w="2732"/>
      </w:tblGrid>
      <w:tr>
        <w:trPr>
          <w:trHeight w:val="709" w:hRule="atLeast"/>
        </w:trPr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団体名</w:t>
            </w:r>
          </w:p>
        </w:tc>
        <w:tc>
          <w:tcPr>
            <w:tcW w:w="4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登録番号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00"/>
                <w:kern w:val="2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所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〒　　　　―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0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名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778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00"/>
                <w:kern w:val="2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所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〒　　　　―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氏名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電話番号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自　宅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―　　　　　　―　　</w:t>
            </w: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8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携　帯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―　　　　　　―　　</w:t>
            </w: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18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ＦＡＸ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―　　　　　　―　　</w:t>
            </w:r>
          </w:p>
        </w:tc>
      </w:tr>
      <w:tr>
        <w:trPr>
          <w:trHeight w:val="827" w:hRule="atLeast"/>
        </w:trPr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w w:val="100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kern w:val="2"/>
                <w:sz w:val="20"/>
              </w:rPr>
              <w:t>利用希望欄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spacing w:before="57" w:beforeLines="0" w:beforeAutospacing="0" w:after="0" w:afterLines="0" w:afterAutospacing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※利用を希望する団体ロッカー又は倉庫を選択し、団体ロッカーを希望する場合は希望フロアを選択、倉庫を希望する場合は希望面積を記入してください。</w:t>
            </w:r>
          </w:p>
        </w:tc>
      </w:tr>
      <w:tr>
        <w:trPr>
          <w:trHeight w:val="454" w:hRule="atLeast"/>
        </w:trPr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spacing w:before="57" w:beforeLines="0" w:beforeAutospacing="0" w:after="57" w:afterLines="0" w:afterAutospacing="0"/>
              <w:ind w:leftChars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□団体ロッカー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大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（　□２階　　　□３階　）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□団体ロッカー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中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（　□２階　　　□３階　）</w:t>
            </w:r>
          </w:p>
        </w:tc>
      </w:tr>
      <w:tr>
        <w:trPr>
          <w:trHeight w:val="454" w:hRule="atLeast"/>
        </w:trPr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spacing w:before="57" w:beforeLines="0" w:beforeAutospacing="0" w:after="57" w:afterLines="0" w:afterAutospacing="0"/>
              <w:ind w:leftChars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□団体ロッカー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小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)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（　□２階　　　□３階　）</w:t>
            </w:r>
          </w:p>
        </w:tc>
      </w:tr>
      <w:tr>
        <w:trPr>
          <w:trHeight w:val="624" w:hRule="atLeast"/>
        </w:trPr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spacing w:before="113" w:beforeLines="0" w:beforeAutospacing="0"/>
              <w:ind w:leftChars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□倉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庫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spacing w:before="113" w:beforeLines="0" w:beforeAutospacing="0"/>
              <w:ind w:leftChars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（　　　　　　　　）㎡　※利用単位：１㎡</w:t>
            </w:r>
          </w:p>
        </w:tc>
      </w:tr>
    </w:tbl>
    <w:p>
      <w:pPr>
        <w:pStyle w:val="0"/>
        <w:spacing w:after="0" w:afterLines="0" w:afterAutospacing="0"/>
        <w:jc w:val="both"/>
        <w:textAlignment w:val="center"/>
        <w:rPr>
          <w:rFonts w:hint="default"/>
          <w:color w:val="auto"/>
          <w:sz w:val="20"/>
        </w:rPr>
      </w:pPr>
    </w:p>
    <w:p>
      <w:pPr>
        <w:pStyle w:val="0"/>
        <w:spacing w:after="0" w:afterLines="0" w:afterAutospacing="0" w:line="240" w:lineRule="auto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　（注　意）</w:t>
      </w:r>
    </w:p>
    <w:p>
      <w:pPr>
        <w:pStyle w:val="0"/>
        <w:spacing w:line="57" w:lineRule="atLeast"/>
        <w:ind w:firstLine="210" w:firstLineChars="100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・利用できる団体ロッカーは、原則として１団体１個のみです。</w:t>
      </w:r>
    </w:p>
    <w:p>
      <w:pPr>
        <w:pStyle w:val="0"/>
        <w:spacing w:after="0" w:afterLines="0" w:afterAutospacing="0" w:line="240" w:lineRule="auto"/>
        <w:ind w:leftChars="0" w:rightChars="0" w:firstLine="210" w:firstLineChars="100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・原則として団体ロッカーと倉庫を併用して利用することはできません。</w:t>
      </w:r>
    </w:p>
    <w:p>
      <w:pPr>
        <w:pStyle w:val="0"/>
        <w:ind w:left="420" w:leftChars="100" w:rightChars="0" w:hanging="210" w:hangingChars="100"/>
        <w:jc w:val="both"/>
        <w:textAlignment w:val="center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・団体ロッカー・倉庫の利用を希望する団体が多数の場合は、後日、利用調整会議を開催し、抽選等による調整を行います（対象となる団体にのみ開催通知を発送します）。</w:t>
      </w:r>
    </w:p>
    <w:p>
      <w:pPr>
        <w:pStyle w:val="0"/>
        <w:ind w:left="420" w:leftChars="100" w:rightChars="0" w:hanging="210" w:hangingChars="100"/>
        <w:jc w:val="both"/>
        <w:textAlignment w:val="center"/>
        <w:rPr>
          <w:rFonts w:hint="default"/>
          <w:color w:val="auto"/>
          <w:sz w:val="20"/>
        </w:rPr>
      </w:pPr>
    </w:p>
    <w:p>
      <w:pPr>
        <w:pStyle w:val="0"/>
        <w:ind w:firstLine="210" w:firstLineChars="100"/>
        <w:jc w:val="both"/>
        <w:rPr>
          <w:rFonts w:hint="default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kern w:val="2"/>
          <w:sz w:val="20"/>
        </w:rPr>
        <w:t>《団体ロッカーの大きさ》</w:t>
      </w:r>
    </w:p>
    <w:p>
      <w:pPr>
        <w:pStyle w:val="0"/>
        <w:jc w:val="both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・団体ロッカー（大）　　８個、高さ</w:t>
      </w:r>
      <w:r>
        <w:rPr>
          <w:rFonts w:hint="eastAsia" w:ascii="ＭＳ 明朝" w:hAnsi="ＭＳ 明朝" w:eastAsia="ＭＳ 明朝"/>
          <w:kern w:val="2"/>
          <w:sz w:val="20"/>
        </w:rPr>
        <w:t xml:space="preserve"> 0.9</w:t>
      </w:r>
      <w:r>
        <w:rPr>
          <w:rFonts w:hint="eastAsia" w:ascii="ＭＳ 明朝" w:hAnsi="ＭＳ 明朝" w:eastAsia="ＭＳ 明朝"/>
          <w:kern w:val="2"/>
          <w:sz w:val="20"/>
        </w:rPr>
        <w:t>×横</w:t>
      </w:r>
      <w:r>
        <w:rPr>
          <w:rFonts w:hint="eastAsia" w:ascii="ＭＳ 明朝" w:hAnsi="ＭＳ 明朝" w:eastAsia="ＭＳ 明朝"/>
          <w:kern w:val="2"/>
          <w:sz w:val="20"/>
        </w:rPr>
        <w:t xml:space="preserve"> 0.9</w:t>
      </w:r>
      <w:r>
        <w:rPr>
          <w:rFonts w:hint="eastAsia" w:ascii="ＭＳ 明朝" w:hAnsi="ＭＳ 明朝" w:eastAsia="ＭＳ 明朝"/>
          <w:kern w:val="2"/>
          <w:sz w:val="20"/>
        </w:rPr>
        <w:t>×奥行</w:t>
      </w:r>
      <w:r>
        <w:rPr>
          <w:rFonts w:hint="eastAsia" w:ascii="ＭＳ 明朝" w:hAnsi="ＭＳ 明朝" w:eastAsia="ＭＳ 明朝"/>
          <w:kern w:val="2"/>
          <w:sz w:val="20"/>
        </w:rPr>
        <w:t>0.41(m)</w:t>
      </w:r>
    </w:p>
    <w:p>
      <w:pPr>
        <w:pStyle w:val="0"/>
        <w:ind w:firstLine="210" w:firstLineChars="100"/>
        <w:jc w:val="both"/>
        <w:rPr>
          <w:rFonts w:hint="eastAsia"/>
          <w:color w:val="auto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・団体ロッカー（中）　４８個、高さ</w:t>
      </w:r>
      <w:r>
        <w:rPr>
          <w:rFonts w:hint="eastAsia" w:ascii="ＭＳ 明朝" w:hAnsi="ＭＳ 明朝" w:eastAsia="ＭＳ 明朝"/>
          <w:kern w:val="2"/>
          <w:sz w:val="20"/>
        </w:rPr>
        <w:t xml:space="preserve"> 0.9</w:t>
      </w:r>
      <w:r>
        <w:rPr>
          <w:rFonts w:hint="eastAsia" w:ascii="ＭＳ 明朝" w:hAnsi="ＭＳ 明朝" w:eastAsia="ＭＳ 明朝"/>
          <w:kern w:val="2"/>
          <w:sz w:val="20"/>
        </w:rPr>
        <w:t>×横</w:t>
      </w:r>
      <w:r>
        <w:rPr>
          <w:rFonts w:hint="eastAsia" w:ascii="ＭＳ 明朝" w:hAnsi="ＭＳ 明朝" w:eastAsia="ＭＳ 明朝"/>
          <w:kern w:val="2"/>
          <w:sz w:val="20"/>
        </w:rPr>
        <w:t>0.44</w:t>
      </w:r>
      <w:r>
        <w:rPr>
          <w:rFonts w:hint="eastAsia" w:ascii="ＭＳ 明朝" w:hAnsi="ＭＳ 明朝" w:eastAsia="ＭＳ 明朝"/>
          <w:kern w:val="2"/>
          <w:sz w:val="20"/>
        </w:rPr>
        <w:t>×奥行</w:t>
      </w:r>
      <w:r>
        <w:rPr>
          <w:rFonts w:hint="eastAsia" w:ascii="ＭＳ 明朝" w:hAnsi="ＭＳ 明朝" w:eastAsia="ＭＳ 明朝"/>
          <w:kern w:val="2"/>
          <w:sz w:val="20"/>
        </w:rPr>
        <w:t>0.41(m)</w:t>
      </w:r>
    </w:p>
    <w:p>
      <w:pPr>
        <w:pStyle w:val="0"/>
        <w:ind w:firstLine="210" w:firstLine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・団体ロッカー（小）</w:t>
      </w:r>
      <w:r>
        <w:rPr>
          <w:rFonts w:hint="eastAsia" w:ascii="ＭＳ 明朝" w:hAnsi="ＭＳ 明朝" w:eastAsia="ＭＳ 明朝"/>
          <w:kern w:val="2"/>
          <w:sz w:val="20"/>
        </w:rPr>
        <w:t xml:space="preserve">  </w:t>
      </w:r>
      <w:r>
        <w:rPr>
          <w:rFonts w:hint="eastAsia" w:ascii="ＭＳ 明朝" w:hAnsi="ＭＳ 明朝" w:eastAsia="ＭＳ 明朝"/>
          <w:kern w:val="2"/>
          <w:sz w:val="20"/>
        </w:rPr>
        <w:t>１６個、高さ</w:t>
      </w:r>
      <w:r>
        <w:rPr>
          <w:rFonts w:hint="eastAsia" w:ascii="ＭＳ 明朝" w:hAnsi="ＭＳ 明朝" w:eastAsia="ＭＳ 明朝"/>
          <w:kern w:val="2"/>
          <w:sz w:val="20"/>
        </w:rPr>
        <w:t>0.44</w:t>
      </w:r>
      <w:r>
        <w:rPr>
          <w:rFonts w:hint="eastAsia" w:ascii="ＭＳ 明朝" w:hAnsi="ＭＳ 明朝" w:eastAsia="ＭＳ 明朝"/>
          <w:kern w:val="2"/>
          <w:sz w:val="20"/>
        </w:rPr>
        <w:t>×横</w:t>
      </w:r>
      <w:r>
        <w:rPr>
          <w:rFonts w:hint="eastAsia" w:ascii="ＭＳ 明朝" w:hAnsi="ＭＳ 明朝" w:eastAsia="ＭＳ 明朝"/>
          <w:kern w:val="2"/>
          <w:sz w:val="20"/>
        </w:rPr>
        <w:t>0.44</w:t>
      </w:r>
      <w:r>
        <w:rPr>
          <w:rFonts w:hint="eastAsia" w:ascii="ＭＳ 明朝" w:hAnsi="ＭＳ 明朝" w:eastAsia="ＭＳ 明朝"/>
          <w:kern w:val="2"/>
          <w:sz w:val="20"/>
        </w:rPr>
        <w:t>×奥行</w:t>
      </w:r>
      <w:r>
        <w:rPr>
          <w:rFonts w:hint="eastAsia" w:ascii="ＭＳ 明朝" w:hAnsi="ＭＳ 明朝" w:eastAsia="ＭＳ 明朝"/>
          <w:kern w:val="2"/>
          <w:sz w:val="20"/>
        </w:rPr>
        <w:t>0.41(m)</w:t>
      </w:r>
    </w:p>
    <w:sectPr>
      <w:pgSz w:w="11906" w:h="16838"/>
      <w:pgMar w:top="1304" w:right="697" w:bottom="1020" w:left="697" w:header="284" w:footer="284" w:gutter="0"/>
      <w:cols w:space="720"/>
      <w:textDirection w:val="lrTb"/>
      <w:docGrid w:type="linesAndChars" w:linePitch="285" w:charSpace="2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1192</TotalTime>
  <Pages>2</Pages>
  <Words>1</Words>
  <Characters>458</Characters>
  <Application>JUST Note</Application>
  <Lines>0</Lines>
  <Paragraphs>0</Paragraphs>
  <CharactersWithSpaces>582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本庄市</cp:lastModifiedBy>
  <cp:lastPrinted>2014-10-30T06:33:00Z</cp:lastPrinted>
  <dcterms:created xsi:type="dcterms:W3CDTF">2011-09-27T20:40:00Z</dcterms:created>
  <dcterms:modified xsi:type="dcterms:W3CDTF">2014-11-25T08:32:54Z</dcterms:modified>
  <cp:revision>214</cp:revision>
</cp:coreProperties>
</file>