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C5DB6" w14:textId="6D061EBC" w:rsidR="000176AA" w:rsidRPr="000176AA" w:rsidRDefault="00B644BB">
      <w:pPr>
        <w:rPr>
          <w:rFonts w:ascii="UD デジタル 教科書体 NP" w:eastAsia="UD デジタル 教科書体 NP"/>
          <w:sz w:val="22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CA32EE" wp14:editId="437DB8C0">
                <wp:simplePos x="0" y="0"/>
                <wp:positionH relativeFrom="margin">
                  <wp:posOffset>8663305</wp:posOffset>
                </wp:positionH>
                <wp:positionV relativeFrom="paragraph">
                  <wp:posOffset>-283210</wp:posOffset>
                </wp:positionV>
                <wp:extent cx="945515" cy="457200"/>
                <wp:effectExtent l="0" t="0" r="26035" b="19050"/>
                <wp:wrapNone/>
                <wp:docPr id="330216930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DFEDD" w14:textId="77777777" w:rsidR="000176AA" w:rsidRPr="006C4966" w:rsidRDefault="000176AA" w:rsidP="000176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C4966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資料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A32EE" id="正方形/長方形 1" o:spid="_x0000_s1026" style="position:absolute;left:0;text-align:left;margin-left:682.15pt;margin-top:-22.3pt;width:74.45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">
                <v:textbox inset="5.85pt,.7pt,5.85pt,.7pt">
                  <w:txbxContent>
                    <w:p w14:paraId="648DFEDD" w14:textId="77777777" w:rsidR="000176AA" w:rsidRPr="006C4966" w:rsidRDefault="000176AA" w:rsidP="000176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C4966"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資料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176AA" w:rsidRPr="000176AA">
        <w:rPr>
          <w:rFonts w:ascii="UD デジタル 教科書体 NP" w:eastAsia="UD デジタル 教科書体 NP" w:hint="eastAsia"/>
          <w:sz w:val="22"/>
          <w:szCs w:val="24"/>
        </w:rPr>
        <w:t>本庄市こども計画　新旧対照表</w:t>
      </w:r>
    </w:p>
    <w:tbl>
      <w:tblPr>
        <w:tblStyle w:val="a3"/>
        <w:tblpPr w:leftFromText="142" w:rightFromText="142" w:horzAnchor="margin" w:tblpY="480"/>
        <w:tblW w:w="14596" w:type="dxa"/>
        <w:tblLayout w:type="fixed"/>
        <w:tblLook w:val="04A0" w:firstRow="1" w:lastRow="0" w:firstColumn="1" w:lastColumn="0" w:noHBand="0" w:noVBand="1"/>
      </w:tblPr>
      <w:tblGrid>
        <w:gridCol w:w="560"/>
        <w:gridCol w:w="6522"/>
        <w:gridCol w:w="6521"/>
        <w:gridCol w:w="993"/>
      </w:tblGrid>
      <w:tr w:rsidR="00EA0DE7" w:rsidRPr="005D7EC3" w14:paraId="4214DE97" w14:textId="6829E54D" w:rsidTr="000176AA">
        <w:trPr>
          <w:trHeight w:val="279"/>
          <w:tblHeader/>
        </w:trPr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56F4D4D" w14:textId="1319486E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b/>
                <w:bCs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b/>
                <w:bCs/>
                <w:color w:val="000000" w:themeColor="text1"/>
              </w:rPr>
              <w:t>№</w:t>
            </w:r>
          </w:p>
        </w:tc>
        <w:tc>
          <w:tcPr>
            <w:tcW w:w="6522" w:type="dxa"/>
            <w:tcBorders>
              <w:right w:val="single" w:sz="4" w:space="0" w:color="auto"/>
            </w:tcBorders>
            <w:vAlign w:val="center"/>
          </w:tcPr>
          <w:p w14:paraId="2535F10A" w14:textId="6260E845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b/>
                <w:bCs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b/>
                <w:bCs/>
                <w:color w:val="000000" w:themeColor="text1"/>
              </w:rPr>
              <w:t>変更前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vAlign w:val="center"/>
          </w:tcPr>
          <w:p w14:paraId="45E01F12" w14:textId="186020C9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b/>
                <w:bCs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b/>
                <w:bCs/>
                <w:color w:val="000000" w:themeColor="text1"/>
              </w:rPr>
              <w:t>変更後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A4E981C" w14:textId="1D92F5B3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b/>
                <w:bCs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b/>
                <w:bCs/>
                <w:color w:val="000000" w:themeColor="text1"/>
              </w:rPr>
              <w:t>備考</w:t>
            </w:r>
          </w:p>
        </w:tc>
      </w:tr>
      <w:tr w:rsidR="00EA0DE7" w:rsidRPr="005D7EC3" w14:paraId="51796557" w14:textId="242E3B8C" w:rsidTr="000176AA">
        <w:tc>
          <w:tcPr>
            <w:tcW w:w="56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76F82A" w14:textId="50B85A28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1</w:t>
            </w:r>
          </w:p>
        </w:tc>
        <w:tc>
          <w:tcPr>
            <w:tcW w:w="652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7E8116" w14:textId="6A237028" w:rsidR="00EA0DE7" w:rsidRPr="005D7EC3" w:rsidRDefault="00EA0DE7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６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章　計画の推進</w:t>
            </w:r>
          </w:p>
          <w:p w14:paraId="357651CA" w14:textId="683D5718" w:rsidR="00EA0DE7" w:rsidRPr="005D7EC3" w:rsidRDefault="00EA0DE7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基本目標５　子ども・子育て支援事業の推進</w:t>
            </w:r>
          </w:p>
          <w:p w14:paraId="10A2C417" w14:textId="7497C2B0" w:rsidR="00EA0DE7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５－１</w:t>
            </w:r>
            <w:r w:rsidR="00EA0DE7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 xml:space="preserve">　教育・保育事業のサービス提供体制の確保</w:t>
            </w:r>
          </w:p>
          <w:p w14:paraId="68F1CDFD" w14:textId="4B4CE8EB" w:rsidR="00EA0DE7" w:rsidRPr="005D7EC3" w:rsidRDefault="00EA0DE7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（１）　（略）</w:t>
            </w:r>
          </w:p>
          <w:p w14:paraId="725B3357" w14:textId="2D72E7EE" w:rsidR="00245DDD" w:rsidRPr="005D7EC3" w:rsidRDefault="00EA0DE7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（２）　（略）</w:t>
            </w:r>
          </w:p>
          <w:p w14:paraId="1C96F38A" w14:textId="77777777" w:rsidR="00EA0DE7" w:rsidRPr="005D7EC3" w:rsidRDefault="00EA0DE7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（３）　（略）</w:t>
            </w:r>
          </w:p>
          <w:p w14:paraId="3080C94F" w14:textId="1F5F0469" w:rsidR="00EA0DE7" w:rsidRPr="005D7EC3" w:rsidRDefault="008166C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int="eastAsia"/>
                <w:noProof/>
              </w:rPr>
              <w:drawing>
                <wp:anchor distT="0" distB="0" distL="114300" distR="114300" simplePos="0" relativeHeight="251660288" behindDoc="0" locked="0" layoutInCell="1" allowOverlap="1" wp14:anchorId="242C56C2" wp14:editId="179C1F95">
                  <wp:simplePos x="0" y="0"/>
                  <wp:positionH relativeFrom="column">
                    <wp:posOffset>-42871</wp:posOffset>
                  </wp:positionH>
                  <wp:positionV relativeFrom="paragraph">
                    <wp:posOffset>245745</wp:posOffset>
                  </wp:positionV>
                  <wp:extent cx="4034394" cy="972000"/>
                  <wp:effectExtent l="0" t="0" r="4445" b="0"/>
                  <wp:wrapNone/>
                  <wp:docPr id="1756318422" name="図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0" b="10580"/>
                          <a:stretch/>
                        </pic:blipFill>
                        <pic:spPr bwMode="auto">
                          <a:xfrm>
                            <a:off x="0" y="0"/>
                            <a:ext cx="4034394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0DE7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（４）</w:t>
            </w:r>
            <w:r w:rsidR="001C0AEC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その他の取組</w:t>
            </w:r>
          </w:p>
          <w:p w14:paraId="39E24D2A" w14:textId="142660DF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5165C84C" w14:textId="258D8485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7CE6B4A4" w14:textId="77777777" w:rsidR="0033112D" w:rsidRPr="005D7EC3" w:rsidRDefault="0033112D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7319348F" w14:textId="77777777" w:rsidR="00780D4E" w:rsidRPr="005D7EC3" w:rsidRDefault="00780D4E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57F700D9" w14:textId="77777777" w:rsidR="00780D4E" w:rsidRPr="005D7EC3" w:rsidRDefault="00780D4E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220363FA" w14:textId="77777777" w:rsidR="00780D4E" w:rsidRPr="005D7EC3" w:rsidRDefault="00780D4E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46B53F82" w14:textId="77777777" w:rsidR="00780D4E" w:rsidRPr="005D7EC3" w:rsidRDefault="00780D4E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17717386" w14:textId="51A8405C" w:rsidR="008166CF" w:rsidRPr="005D7EC3" w:rsidRDefault="0005062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>
              <w:rPr>
                <w:rFonts w:ascii="UD デジタル 教科書体 NP" w:eastAsia="UD デジタル 教科書体 NP" w:hAnsi="ＭＳ ゴシック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A4C1EB" wp14:editId="1BB2D8BA">
                      <wp:simplePos x="0" y="0"/>
                      <wp:positionH relativeFrom="column">
                        <wp:posOffset>1616710</wp:posOffset>
                      </wp:positionH>
                      <wp:positionV relativeFrom="paragraph">
                        <wp:posOffset>93980</wp:posOffset>
                      </wp:positionV>
                      <wp:extent cx="4876800" cy="1171575"/>
                      <wp:effectExtent l="0" t="0" r="19050" b="28575"/>
                      <wp:wrapNone/>
                      <wp:docPr id="1624198492" name="四角形: 角を丸くする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0" cy="11715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E14567" w14:textId="77777777" w:rsidR="0005062C" w:rsidRPr="0005062C" w:rsidRDefault="0005062C" w:rsidP="0005062C">
                                  <w:pPr>
                                    <w:snapToGrid w:val="0"/>
                                    <w:contextualSpacing/>
                                    <w:jc w:val="left"/>
                                    <w:rPr>
                                      <w:rFonts w:ascii="UD デジタル 教科書体 NP" w:eastAsia="UD デジタル 教科書体 NP"/>
                                      <w:color w:val="000000"/>
                                      <w:sz w:val="32"/>
                                      <w:szCs w:val="36"/>
                                    </w:rPr>
                                  </w:pPr>
                                  <w:r w:rsidRPr="0005062C">
                                    <w:rPr>
                                      <w:rFonts w:ascii="UD デジタル 教科書体 NP" w:eastAsia="UD デジタル 教科書体 NP" w:hint="eastAsia"/>
                                      <w:color w:val="000000"/>
                                      <w:sz w:val="32"/>
                                      <w:szCs w:val="36"/>
                                    </w:rPr>
                                    <w:t>R7.9.25開催</w:t>
                                  </w:r>
                                </w:p>
                                <w:p w14:paraId="22302463" w14:textId="77777777" w:rsidR="0005062C" w:rsidRPr="0005062C" w:rsidRDefault="0005062C" w:rsidP="0005062C">
                                  <w:pPr>
                                    <w:snapToGrid w:val="0"/>
                                    <w:contextualSpacing/>
                                    <w:jc w:val="left"/>
                                    <w:rPr>
                                      <w:rFonts w:ascii="UD デジタル 教科書体 NP" w:eastAsia="UD デジタル 教科書体 NP"/>
                                      <w:color w:val="000000"/>
                                      <w:sz w:val="32"/>
                                      <w:szCs w:val="36"/>
                                    </w:rPr>
                                  </w:pPr>
                                  <w:r w:rsidRPr="0005062C">
                                    <w:rPr>
                                      <w:rFonts w:ascii="UD デジタル 教科書体 NP" w:eastAsia="UD デジタル 教科書体 NP" w:hint="eastAsia"/>
                                      <w:color w:val="000000"/>
                                      <w:sz w:val="32"/>
                                      <w:szCs w:val="36"/>
                                    </w:rPr>
                                    <w:t>令和７年度第2回</w:t>
                                  </w:r>
                                </w:p>
                                <w:p w14:paraId="2BF0A4A3" w14:textId="77777777" w:rsidR="0005062C" w:rsidRPr="0005062C" w:rsidRDefault="0005062C" w:rsidP="0005062C">
                                  <w:pPr>
                                    <w:snapToGrid w:val="0"/>
                                    <w:contextualSpacing/>
                                    <w:jc w:val="left"/>
                                    <w:rPr>
                                      <w:rFonts w:ascii="UD デジタル 教科書体 NP" w:eastAsia="UD デジタル 教科書体 NP"/>
                                      <w:color w:val="000000"/>
                                      <w:sz w:val="32"/>
                                      <w:szCs w:val="44"/>
                                    </w:rPr>
                                  </w:pPr>
                                  <w:r w:rsidRPr="0005062C">
                                    <w:rPr>
                                      <w:rFonts w:ascii="UD デジタル 教科書体 NP" w:eastAsia="UD デジタル 教科書体 NP" w:hint="eastAsia"/>
                                      <w:color w:val="000000"/>
                                      <w:sz w:val="32"/>
                                      <w:szCs w:val="36"/>
                                    </w:rPr>
                                    <w:t>本庄市子ども・子育て会議にて審議済み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4C1EB" id="四角形: 角を丸くする 1" o:spid="_x0000_s1027" style="position:absolute;left:0;text-align:left;margin-left:127.3pt;margin-top:7.4pt;width:384pt;height:9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" strokecolor="red">
                      <v:textbox inset="5.85pt,.7pt,5.85pt,.7pt">
                        <w:txbxContent>
                          <w:p w14:paraId="09E14567" w14:textId="77777777" w:rsidR="0005062C" w:rsidRPr="0005062C" w:rsidRDefault="0005062C" w:rsidP="0005062C">
                            <w:pPr>
                              <w:snapToGrid w:val="0"/>
                              <w:contextualSpacing/>
                              <w:jc w:val="left"/>
                              <w:rPr>
                                <w:rFonts w:ascii="UD デジタル 教科書体 NP" w:eastAsia="UD デジタル 教科書体 NP"/>
                                <w:color w:val="000000"/>
                                <w:sz w:val="32"/>
                                <w:szCs w:val="36"/>
                              </w:rPr>
                            </w:pPr>
                            <w:r w:rsidRPr="0005062C">
                              <w:rPr>
                                <w:rFonts w:ascii="UD デジタル 教科書体 NP" w:eastAsia="UD デジタル 教科書体 NP" w:hint="eastAsia"/>
                                <w:color w:val="000000"/>
                                <w:sz w:val="32"/>
                                <w:szCs w:val="36"/>
                              </w:rPr>
                              <w:t>R7.9.25</w:t>
                            </w:r>
                            <w:r w:rsidRPr="0005062C">
                              <w:rPr>
                                <w:rFonts w:ascii="UD デジタル 教科書体 NP" w:eastAsia="UD デジタル 教科書体 NP" w:hint="eastAsia"/>
                                <w:color w:val="000000"/>
                                <w:sz w:val="32"/>
                                <w:szCs w:val="36"/>
                              </w:rPr>
                              <w:t>開催</w:t>
                            </w:r>
                          </w:p>
                          <w:p w14:paraId="22302463" w14:textId="77777777" w:rsidR="0005062C" w:rsidRPr="0005062C" w:rsidRDefault="0005062C" w:rsidP="0005062C">
                            <w:pPr>
                              <w:snapToGrid w:val="0"/>
                              <w:contextualSpacing/>
                              <w:jc w:val="left"/>
                              <w:rPr>
                                <w:rFonts w:ascii="UD デジタル 教科書体 NP" w:eastAsia="UD デジタル 教科書体 NP"/>
                                <w:color w:val="000000"/>
                                <w:sz w:val="32"/>
                                <w:szCs w:val="36"/>
                              </w:rPr>
                            </w:pPr>
                            <w:r w:rsidRPr="0005062C">
                              <w:rPr>
                                <w:rFonts w:ascii="UD デジタル 教科書体 NP" w:eastAsia="UD デジタル 教科書体 NP" w:hint="eastAsia"/>
                                <w:color w:val="000000"/>
                                <w:sz w:val="32"/>
                                <w:szCs w:val="36"/>
                              </w:rPr>
                              <w:t>令和７年度第2回</w:t>
                            </w:r>
                          </w:p>
                          <w:p w14:paraId="2BF0A4A3" w14:textId="77777777" w:rsidR="0005062C" w:rsidRPr="0005062C" w:rsidRDefault="0005062C" w:rsidP="0005062C">
                            <w:pPr>
                              <w:snapToGrid w:val="0"/>
                              <w:contextualSpacing/>
                              <w:jc w:val="left"/>
                              <w:rPr>
                                <w:rFonts w:ascii="UD デジタル 教科書体 NP" w:eastAsia="UD デジタル 教科書体 NP" w:hint="eastAsia"/>
                                <w:color w:val="000000"/>
                                <w:sz w:val="32"/>
                                <w:szCs w:val="44"/>
                              </w:rPr>
                            </w:pPr>
                            <w:r w:rsidRPr="0005062C">
                              <w:rPr>
                                <w:rFonts w:ascii="UD デジタル 教科書体 NP" w:eastAsia="UD デジタル 教科書体 NP" w:hint="eastAsia"/>
                                <w:color w:val="000000"/>
                                <w:sz w:val="32"/>
                                <w:szCs w:val="36"/>
                              </w:rPr>
                              <w:t>本庄市子ども・子育て会議にて審議済み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AF63F95" w14:textId="568F471E" w:rsidR="008166CF" w:rsidRPr="005D7EC3" w:rsidRDefault="008166C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586ACCCD" w14:textId="445C633E" w:rsidR="008166CF" w:rsidRPr="005D7EC3" w:rsidRDefault="008166C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02135C95" w14:textId="77777777" w:rsidR="0084716F" w:rsidRPr="005D7EC3" w:rsidRDefault="0084716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39435BC7" w14:textId="365469A6" w:rsidR="0084716F" w:rsidRPr="005D7EC3" w:rsidRDefault="0084716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6E152817" w14:textId="0B238D97" w:rsidR="0084716F" w:rsidRPr="005D7EC3" w:rsidRDefault="0084716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0C7827A8" w14:textId="15B40110" w:rsidR="0084716F" w:rsidRPr="005D7EC3" w:rsidRDefault="0084716F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</w:tc>
        <w:tc>
          <w:tcPr>
            <w:tcW w:w="65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6DBAF6F" w14:textId="00B43A0C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６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章　計画の推進</w:t>
            </w:r>
          </w:p>
          <w:p w14:paraId="24E618AE" w14:textId="069B3C9F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基本目標５　子ども・子育て支援事業の推進</w:t>
            </w:r>
          </w:p>
          <w:p w14:paraId="2A4D9F82" w14:textId="4153D3F9" w:rsidR="001C0AEC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５－１</w:t>
            </w:r>
            <w:r w:rsidR="001C0AEC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 xml:space="preserve">　教育・保育事業のサービス提供体制の確保</w:t>
            </w:r>
          </w:p>
          <w:p w14:paraId="7EECFEF6" w14:textId="5F29547E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（１）　（略）</w:t>
            </w:r>
          </w:p>
          <w:p w14:paraId="64FE212B" w14:textId="718B6374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（２）　（略）</w:t>
            </w:r>
          </w:p>
          <w:p w14:paraId="044B6DEE" w14:textId="6CB94E72" w:rsidR="001C0AEC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（３）　（略）</w:t>
            </w:r>
          </w:p>
          <w:p w14:paraId="1ACE17AD" w14:textId="2B3FAC32" w:rsidR="000176AA" w:rsidRPr="005D7EC3" w:rsidRDefault="001C0AEC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（４）その他の取組</w:t>
            </w:r>
          </w:p>
          <w:p w14:paraId="3261F803" w14:textId="400B2DDA" w:rsidR="00EA0DE7" w:rsidRPr="005D7EC3" w:rsidRDefault="008166CF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int="eastAsia"/>
                <w:noProof/>
              </w:rPr>
              <w:drawing>
                <wp:anchor distT="0" distB="0" distL="114300" distR="114300" simplePos="0" relativeHeight="251661312" behindDoc="0" locked="0" layoutInCell="1" allowOverlap="1" wp14:anchorId="4E2F280D" wp14:editId="1CCC6840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17399</wp:posOffset>
                  </wp:positionV>
                  <wp:extent cx="3995096" cy="1260000"/>
                  <wp:effectExtent l="0" t="0" r="5715" b="0"/>
                  <wp:wrapNone/>
                  <wp:docPr id="1699213891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0" b="8702"/>
                          <a:stretch/>
                        </pic:blipFill>
                        <pic:spPr bwMode="auto">
                          <a:xfrm>
                            <a:off x="0" y="0"/>
                            <a:ext cx="3995096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CAF2761" w14:textId="1348DAFF" w:rsidR="00EA0DE7" w:rsidRPr="005D7EC3" w:rsidRDefault="00EA0DE7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95頁</w:t>
            </w:r>
          </w:p>
        </w:tc>
      </w:tr>
      <w:tr w:rsidR="00EA0DE7" w:rsidRPr="005D7EC3" w14:paraId="3B812847" w14:textId="06866C97" w:rsidTr="000176AA"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14:paraId="4DD5E999" w14:textId="1F472F43" w:rsidR="00EA0DE7" w:rsidRPr="005D7EC3" w:rsidRDefault="008166CF" w:rsidP="000176AA">
            <w:pPr>
              <w:jc w:val="center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int="eastAsia"/>
              </w:rPr>
              <w:lastRenderedPageBreak/>
              <w:br w:type="page"/>
            </w:r>
            <w:r w:rsidR="00EA0DE7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2</w:t>
            </w:r>
          </w:p>
        </w:tc>
        <w:tc>
          <w:tcPr>
            <w:tcW w:w="6522" w:type="dxa"/>
            <w:tcBorders>
              <w:top w:val="single" w:sz="4" w:space="0" w:color="auto"/>
              <w:right w:val="single" w:sz="4" w:space="0" w:color="auto"/>
            </w:tcBorders>
          </w:tcPr>
          <w:p w14:paraId="7D8277A1" w14:textId="3C6F5277" w:rsidR="0033112D" w:rsidRPr="005D7EC3" w:rsidRDefault="0033112D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６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章　計画の推進</w:t>
            </w:r>
          </w:p>
          <w:p w14:paraId="11346A14" w14:textId="33C99A3A" w:rsidR="0033112D" w:rsidRPr="005D7EC3" w:rsidRDefault="0033112D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基本目標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５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 xml:space="preserve">　子ども・子育て支援事業の推進</w:t>
            </w:r>
          </w:p>
          <w:p w14:paraId="22D64E38" w14:textId="1A163B95" w:rsidR="0033112D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５－３</w:t>
            </w:r>
            <w:r w:rsidR="0033112D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 xml:space="preserve">　その他の子育て支援事業の推進</w:t>
            </w:r>
          </w:p>
          <w:p w14:paraId="54CBD946" w14:textId="2F476C02" w:rsidR="0033112D" w:rsidRPr="005D7EC3" w:rsidRDefault="00780D4E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教育・保育事業及び地域子ども・子育て支援事業のほか、子ども・子育て支援に資する以下の取組を推進します。</w:t>
            </w:r>
          </w:p>
          <w:p w14:paraId="0C18FC5A" w14:textId="3AA1B67F" w:rsidR="008166CF" w:rsidRPr="005D7EC3" w:rsidRDefault="00DC6706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27359A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483745F" wp14:editId="0A4BD62F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175179</wp:posOffset>
                  </wp:positionV>
                  <wp:extent cx="4024734" cy="1872000"/>
                  <wp:effectExtent l="0" t="0" r="0" b="0"/>
                  <wp:wrapNone/>
                  <wp:docPr id="2107840157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8" b="6809"/>
                          <a:stretch/>
                        </pic:blipFill>
                        <pic:spPr bwMode="auto">
                          <a:xfrm>
                            <a:off x="0" y="0"/>
                            <a:ext cx="4024734" cy="18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9BD44A" w14:textId="50C4EEF0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39BC7355" w14:textId="1BF27440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03334668" w14:textId="57B46B8B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3F990B59" w14:textId="76F0CCAB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790DB07F" w14:textId="7E650ADF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2CFAFA99" w14:textId="10E17D0B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6397EBD5" w14:textId="1AEB963E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53DDF628" w14:textId="78D14230" w:rsidR="008166CF" w:rsidRPr="005D7EC3" w:rsidRDefault="008166CF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69F30751" w14:textId="5BEF30EC" w:rsidR="00780D4E" w:rsidRPr="005D7EC3" w:rsidRDefault="00780D4E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02C1F02F" w14:textId="358CF3E0" w:rsidR="00780D4E" w:rsidRPr="005D7EC3" w:rsidRDefault="00780D4E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05075BD7" w14:textId="0AFD134F" w:rsidR="00780D4E" w:rsidRPr="005D7EC3" w:rsidRDefault="00780D4E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485CF5A2" w14:textId="7BA2AEDD" w:rsidR="00EA0DE7" w:rsidRPr="005D7EC3" w:rsidRDefault="00EA0DE7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370AB76E" w14:textId="118B8B4E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79213834" w14:textId="0E5AEEF3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6D982AA5" w14:textId="77777777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650837B8" w14:textId="41AE4FB1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</w:tcPr>
          <w:p w14:paraId="6E8DCA2A" w14:textId="77777777" w:rsidR="005D7EC3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第６章　計画の推進</w:t>
            </w:r>
          </w:p>
          <w:p w14:paraId="5091AD29" w14:textId="77777777" w:rsidR="005D7EC3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基本目標５　子ども・子育て支援事業の推進</w:t>
            </w:r>
          </w:p>
          <w:p w14:paraId="061C37B3" w14:textId="031BDC3F" w:rsidR="005D7356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 xml:space="preserve">５－３　</w:t>
            </w:r>
            <w:r w:rsidR="005D7356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その他の子育て支援事業の推進</w:t>
            </w:r>
          </w:p>
          <w:p w14:paraId="039179B7" w14:textId="77777777" w:rsidR="005D7356" w:rsidRPr="005D7EC3" w:rsidRDefault="005D7356" w:rsidP="000176AA">
            <w:pPr>
              <w:pageBreakBefore/>
              <w:widowControl/>
              <w:ind w:firstLineChars="100" w:firstLine="210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教育・保育事業及び地域子ども・子育て支援事業のほか、子ども・子育て支援に資する以下の取組を推進します。</w:t>
            </w:r>
          </w:p>
          <w:p w14:paraId="65EC763E" w14:textId="3E5AC347" w:rsidR="00EA0DE7" w:rsidRPr="005D7EC3" w:rsidRDefault="00DC6706" w:rsidP="000176AA">
            <w:pPr>
              <w:pageBreakBefore/>
              <w:widowControl/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0E486A">
              <w:rPr>
                <w:rFonts w:hint="eastAsia"/>
                <w:noProof/>
              </w:rPr>
              <w:drawing>
                <wp:anchor distT="0" distB="0" distL="114300" distR="114300" simplePos="0" relativeHeight="251663360" behindDoc="0" locked="0" layoutInCell="1" allowOverlap="1" wp14:anchorId="3B024D4A" wp14:editId="2D8C62F7">
                  <wp:simplePos x="0" y="0"/>
                  <wp:positionH relativeFrom="column">
                    <wp:posOffset>1439</wp:posOffset>
                  </wp:positionH>
                  <wp:positionV relativeFrom="paragraph">
                    <wp:posOffset>174625</wp:posOffset>
                  </wp:positionV>
                  <wp:extent cx="3998867" cy="2160000"/>
                  <wp:effectExtent l="0" t="0" r="1905" b="0"/>
                  <wp:wrapNone/>
                  <wp:docPr id="1774458026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70" b="5708"/>
                          <a:stretch/>
                        </pic:blipFill>
                        <pic:spPr bwMode="auto">
                          <a:xfrm>
                            <a:off x="0" y="0"/>
                            <a:ext cx="3998867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6E0080BE" w14:textId="3597C1DE" w:rsidR="00EA0DE7" w:rsidRPr="005D7EC3" w:rsidRDefault="00EA0DE7" w:rsidP="000176AA">
            <w:pPr>
              <w:pageBreakBefore/>
              <w:widowControl/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107頁</w:t>
            </w:r>
          </w:p>
        </w:tc>
      </w:tr>
      <w:tr w:rsidR="00EA0DE7" w:rsidRPr="005D7EC3" w14:paraId="039B7C65" w14:textId="2457F974" w:rsidTr="000176AA"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14:paraId="61B9C1B0" w14:textId="33475B28" w:rsidR="00EA0DE7" w:rsidRPr="005D7EC3" w:rsidRDefault="00EA0DE7" w:rsidP="000176AA">
            <w:pPr>
              <w:jc w:val="center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6522" w:type="dxa"/>
            <w:tcBorders>
              <w:top w:val="single" w:sz="4" w:space="0" w:color="auto"/>
              <w:right w:val="single" w:sz="4" w:space="0" w:color="auto"/>
            </w:tcBorders>
          </w:tcPr>
          <w:p w14:paraId="75E51AA4" w14:textId="41C03387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７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章　計画の推進に向けて</w:t>
            </w:r>
          </w:p>
          <w:p w14:paraId="77B4A6D0" w14:textId="1CAB1876" w:rsidR="0084716F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１．</w:t>
            </w:r>
            <w:r w:rsidR="0084716F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子ども・子育て支援給付に係る教育・保育の一体的提供</w:t>
            </w:r>
          </w:p>
          <w:p w14:paraId="268C2469" w14:textId="284E42FC" w:rsidR="0084716F" w:rsidRPr="005D7EC3" w:rsidRDefault="0084716F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</w:t>
            </w:r>
            <w:r w:rsidR="005D7EC3"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１</w:t>
            </w: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）　（略）</w:t>
            </w:r>
          </w:p>
          <w:p w14:paraId="4106BF71" w14:textId="77777777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（２）　（略）</w:t>
            </w:r>
          </w:p>
          <w:p w14:paraId="6CA9085B" w14:textId="18B79CF4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7C199522" w14:textId="253AF173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1FAC1F21" w14:textId="48B8B9BF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  <w:p w14:paraId="280F13AD" w14:textId="116F839F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</w:tcPr>
          <w:p w14:paraId="325F02F7" w14:textId="77777777" w:rsidR="005D7EC3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第７章　計画の推進に向けて</w:t>
            </w:r>
          </w:p>
          <w:p w14:paraId="02018D3C" w14:textId="77777777" w:rsidR="005D7EC3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１．子ども・子育て支援給付に係る教育・保育の一体的提供</w:t>
            </w:r>
          </w:p>
          <w:p w14:paraId="1093DF90" w14:textId="77777777" w:rsidR="005D7EC3" w:rsidRPr="005D7EC3" w:rsidRDefault="005D7EC3" w:rsidP="000176AA">
            <w:pPr>
              <w:pageBreakBefore/>
              <w:widowControl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（１）　（略）</w:t>
            </w:r>
          </w:p>
          <w:p w14:paraId="13F4439A" w14:textId="77777777" w:rsidR="005D7EC3" w:rsidRPr="005D7EC3" w:rsidRDefault="005D7EC3" w:rsidP="000176AA">
            <w:pPr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（２）　（略）</w:t>
            </w:r>
          </w:p>
          <w:p w14:paraId="4429277B" w14:textId="77777777" w:rsidR="00EA0DE7" w:rsidRPr="005D7EC3" w:rsidRDefault="005D7EC3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  <w:u w:val="single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  <w:u w:val="single"/>
              </w:rPr>
              <w:t>（３）乳児等のための支援給付に係る教育・保育等を一体的に提供する体制整備</w:t>
            </w:r>
          </w:p>
          <w:p w14:paraId="2EB95CD6" w14:textId="77777777" w:rsidR="005D7EC3" w:rsidRPr="005D7EC3" w:rsidRDefault="005D7EC3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  <w:u w:val="single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  <w:u w:val="single"/>
              </w:rPr>
              <w:t xml:space="preserve">　乳児等通園支援事業の対象児童が３歳を迎え、当該事業の利用を終えた後に教育・保育施設の利用ができるよう努めます。</w:t>
            </w:r>
          </w:p>
          <w:p w14:paraId="75828323" w14:textId="77777777" w:rsidR="005D7EC3" w:rsidRPr="005D7EC3" w:rsidRDefault="005D7EC3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  <w:u w:val="single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  <w:u w:val="single"/>
              </w:rPr>
              <w:t>また、教育・保育施設等と連携を図り、乳児等通園支援事業者と教育・保育施設等との間で情報共有できるよう、体制の整備に努めます。</w:t>
            </w:r>
          </w:p>
          <w:p w14:paraId="77BDF5CD" w14:textId="182B5124" w:rsidR="005D7EC3" w:rsidRPr="005D7EC3" w:rsidRDefault="005D7EC3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5E099781" w14:textId="676E4421" w:rsidR="00EA0DE7" w:rsidRPr="005D7EC3" w:rsidRDefault="00EA0DE7" w:rsidP="000176AA">
            <w:pPr>
              <w:jc w:val="left"/>
              <w:rPr>
                <w:rFonts w:ascii="UD デジタル 教科書体 NP" w:eastAsia="UD デジタル 教科書体 NP" w:hAnsi="ＭＳ ゴシック"/>
                <w:color w:val="000000" w:themeColor="text1"/>
              </w:rPr>
            </w:pPr>
            <w:r w:rsidRPr="005D7EC3">
              <w:rPr>
                <w:rFonts w:ascii="UD デジタル 教科書体 NP" w:eastAsia="UD デジタル 教科書体 NP" w:hAnsi="ＭＳ ゴシック" w:hint="eastAsia"/>
                <w:color w:val="000000" w:themeColor="text1"/>
              </w:rPr>
              <w:t>108頁</w:t>
            </w:r>
          </w:p>
        </w:tc>
      </w:tr>
    </w:tbl>
    <w:p w14:paraId="6554D045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45C89D91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22F4EF8B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0A51DB6E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3A5A6131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5AE7001E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6F9FC86A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0E1DDE99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03659177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5194A570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4032A254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620E2E53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7B5C046D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131AEC73" w14:textId="77777777" w:rsidR="000176AA" w:rsidRDefault="000176AA" w:rsidP="001C0AEC">
      <w:pPr>
        <w:pStyle w:val="ae"/>
        <w:rPr>
          <w:rFonts w:ascii="UD デジタル 教科書体 NP" w:eastAsia="UD デジタル 教科書体 NP"/>
        </w:rPr>
      </w:pPr>
    </w:p>
    <w:p w14:paraId="251E2FA5" w14:textId="0AEDBC6A" w:rsidR="00EF26DB" w:rsidRPr="005D7EC3" w:rsidRDefault="00BA0845" w:rsidP="001C0AEC">
      <w:pPr>
        <w:pStyle w:val="ae"/>
        <w:rPr>
          <w:rFonts w:ascii="UD デジタル 教科書体 NP" w:eastAsia="UD デジタル 教科書体 NP"/>
        </w:rPr>
      </w:pPr>
      <w:r w:rsidRPr="005D7EC3">
        <w:rPr>
          <w:rFonts w:ascii="UD デジタル 教科書体 NP" w:eastAsia="UD デジタル 教科書体 NP" w:hint="eastAsia"/>
        </w:rPr>
        <w:t>以上</w:t>
      </w:r>
    </w:p>
    <w:p w14:paraId="76C75F18" w14:textId="144D4EC9" w:rsidR="001C0AEC" w:rsidRDefault="001C0AEC" w:rsidP="001C0AEC">
      <w:pPr>
        <w:ind w:right="840"/>
      </w:pPr>
    </w:p>
    <w:sectPr w:rsidR="001C0AEC" w:rsidSect="00B644BB">
      <w:footerReference w:type="default" r:id="rId11"/>
      <w:pgSz w:w="16838" w:h="11906" w:orient="landscape" w:code="9"/>
      <w:pgMar w:top="1701" w:right="851" w:bottom="170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572D7" w14:textId="77777777" w:rsidR="00E611DB" w:rsidRDefault="00E611DB" w:rsidP="00E613D9">
      <w:r>
        <w:separator/>
      </w:r>
    </w:p>
  </w:endnote>
  <w:endnote w:type="continuationSeparator" w:id="0">
    <w:p w14:paraId="436AA177" w14:textId="77777777" w:rsidR="00E611DB" w:rsidRDefault="00E611DB" w:rsidP="00E6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P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6867382"/>
      <w:docPartObj>
        <w:docPartGallery w:val="Page Numbers (Bottom of Page)"/>
        <w:docPartUnique/>
      </w:docPartObj>
    </w:sdtPr>
    <w:sdtEndPr/>
    <w:sdtContent>
      <w:p w14:paraId="6AE9AEA6" w14:textId="5E12A1FE" w:rsidR="005F2561" w:rsidRDefault="005F25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08DBE85" w14:textId="77777777" w:rsidR="005F2561" w:rsidRDefault="005F256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7DE87" w14:textId="77777777" w:rsidR="00E611DB" w:rsidRDefault="00E611DB" w:rsidP="00E613D9">
      <w:r>
        <w:separator/>
      </w:r>
    </w:p>
  </w:footnote>
  <w:footnote w:type="continuationSeparator" w:id="0">
    <w:p w14:paraId="355CD70A" w14:textId="77777777" w:rsidR="00E611DB" w:rsidRDefault="00E611DB" w:rsidP="00E6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DA5A81"/>
    <w:multiLevelType w:val="hybridMultilevel"/>
    <w:tmpl w:val="759C536A"/>
    <w:lvl w:ilvl="0" w:tplc="E96C8F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9129FD"/>
    <w:multiLevelType w:val="hybridMultilevel"/>
    <w:tmpl w:val="C8A054F2"/>
    <w:lvl w:ilvl="0" w:tplc="0E508B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94A15AA"/>
    <w:multiLevelType w:val="hybridMultilevel"/>
    <w:tmpl w:val="2D00E3C4"/>
    <w:lvl w:ilvl="0" w:tplc="21AAC9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E8257C"/>
    <w:multiLevelType w:val="hybridMultilevel"/>
    <w:tmpl w:val="06763D10"/>
    <w:lvl w:ilvl="0" w:tplc="A7AC23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6694137">
    <w:abstractNumId w:val="0"/>
  </w:num>
  <w:num w:numId="2" w16cid:durableId="895973842">
    <w:abstractNumId w:val="1"/>
  </w:num>
  <w:num w:numId="3" w16cid:durableId="1489052872">
    <w:abstractNumId w:val="3"/>
  </w:num>
  <w:num w:numId="4" w16cid:durableId="18069687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6DB"/>
    <w:rsid w:val="00005896"/>
    <w:rsid w:val="000121CB"/>
    <w:rsid w:val="00013D02"/>
    <w:rsid w:val="000176AA"/>
    <w:rsid w:val="00034F32"/>
    <w:rsid w:val="000459F0"/>
    <w:rsid w:val="0005062C"/>
    <w:rsid w:val="000509CA"/>
    <w:rsid w:val="00052C9B"/>
    <w:rsid w:val="000632C2"/>
    <w:rsid w:val="00097537"/>
    <w:rsid w:val="000A173D"/>
    <w:rsid w:val="000A3B7A"/>
    <w:rsid w:val="000C36BC"/>
    <w:rsid w:val="0010158B"/>
    <w:rsid w:val="00103DFC"/>
    <w:rsid w:val="0012759C"/>
    <w:rsid w:val="00144E8E"/>
    <w:rsid w:val="00147C5A"/>
    <w:rsid w:val="00157ED5"/>
    <w:rsid w:val="00162F77"/>
    <w:rsid w:val="00164C85"/>
    <w:rsid w:val="00167CE6"/>
    <w:rsid w:val="00171CF2"/>
    <w:rsid w:val="00173548"/>
    <w:rsid w:val="001755D0"/>
    <w:rsid w:val="0017784D"/>
    <w:rsid w:val="001827BC"/>
    <w:rsid w:val="001C0477"/>
    <w:rsid w:val="001C0AEC"/>
    <w:rsid w:val="001C37B8"/>
    <w:rsid w:val="001D27DC"/>
    <w:rsid w:val="001D30FA"/>
    <w:rsid w:val="001D6FC6"/>
    <w:rsid w:val="001E05AA"/>
    <w:rsid w:val="001E08DF"/>
    <w:rsid w:val="001F568E"/>
    <w:rsid w:val="002066C2"/>
    <w:rsid w:val="00212C83"/>
    <w:rsid w:val="00220E6C"/>
    <w:rsid w:val="002275FC"/>
    <w:rsid w:val="00236921"/>
    <w:rsid w:val="00245DDD"/>
    <w:rsid w:val="0026314B"/>
    <w:rsid w:val="00270292"/>
    <w:rsid w:val="00281DF5"/>
    <w:rsid w:val="00283CE3"/>
    <w:rsid w:val="00290776"/>
    <w:rsid w:val="0029183B"/>
    <w:rsid w:val="002B3F45"/>
    <w:rsid w:val="002C339A"/>
    <w:rsid w:val="002E6BF2"/>
    <w:rsid w:val="002F6AAB"/>
    <w:rsid w:val="0033112D"/>
    <w:rsid w:val="003561BA"/>
    <w:rsid w:val="003615EF"/>
    <w:rsid w:val="00362117"/>
    <w:rsid w:val="00362C1D"/>
    <w:rsid w:val="00374CEA"/>
    <w:rsid w:val="00375723"/>
    <w:rsid w:val="00390988"/>
    <w:rsid w:val="003A5244"/>
    <w:rsid w:val="003C0611"/>
    <w:rsid w:val="003C1703"/>
    <w:rsid w:val="003C5ABE"/>
    <w:rsid w:val="003D5A87"/>
    <w:rsid w:val="00412161"/>
    <w:rsid w:val="004228D8"/>
    <w:rsid w:val="00423963"/>
    <w:rsid w:val="0043057F"/>
    <w:rsid w:val="00433131"/>
    <w:rsid w:val="00440B5A"/>
    <w:rsid w:val="0045441D"/>
    <w:rsid w:val="00465E77"/>
    <w:rsid w:val="0048635B"/>
    <w:rsid w:val="004B272C"/>
    <w:rsid w:val="004B395B"/>
    <w:rsid w:val="004C664C"/>
    <w:rsid w:val="004E0E4F"/>
    <w:rsid w:val="004E5820"/>
    <w:rsid w:val="004E67CE"/>
    <w:rsid w:val="00506A25"/>
    <w:rsid w:val="00511E9A"/>
    <w:rsid w:val="00527D71"/>
    <w:rsid w:val="005307D7"/>
    <w:rsid w:val="0054147B"/>
    <w:rsid w:val="0054602C"/>
    <w:rsid w:val="00563079"/>
    <w:rsid w:val="00566610"/>
    <w:rsid w:val="00593925"/>
    <w:rsid w:val="005945B3"/>
    <w:rsid w:val="00594B28"/>
    <w:rsid w:val="005A3399"/>
    <w:rsid w:val="005B28B5"/>
    <w:rsid w:val="005C49B0"/>
    <w:rsid w:val="005C64C9"/>
    <w:rsid w:val="005D7356"/>
    <w:rsid w:val="005D7EC3"/>
    <w:rsid w:val="005F2561"/>
    <w:rsid w:val="005F6F5D"/>
    <w:rsid w:val="006011CB"/>
    <w:rsid w:val="00602515"/>
    <w:rsid w:val="00603453"/>
    <w:rsid w:val="00607B0A"/>
    <w:rsid w:val="00610F8C"/>
    <w:rsid w:val="00614A8F"/>
    <w:rsid w:val="006200CA"/>
    <w:rsid w:val="00620C8B"/>
    <w:rsid w:val="00624225"/>
    <w:rsid w:val="00630394"/>
    <w:rsid w:val="00632BCE"/>
    <w:rsid w:val="006361EA"/>
    <w:rsid w:val="00645214"/>
    <w:rsid w:val="006503E9"/>
    <w:rsid w:val="006A7679"/>
    <w:rsid w:val="006B377C"/>
    <w:rsid w:val="006C1143"/>
    <w:rsid w:val="00711922"/>
    <w:rsid w:val="00731C1F"/>
    <w:rsid w:val="00744E30"/>
    <w:rsid w:val="0077536C"/>
    <w:rsid w:val="00780D4E"/>
    <w:rsid w:val="00790758"/>
    <w:rsid w:val="00790E0C"/>
    <w:rsid w:val="00790FE9"/>
    <w:rsid w:val="007A7844"/>
    <w:rsid w:val="007B3576"/>
    <w:rsid w:val="007B54F6"/>
    <w:rsid w:val="007C0A57"/>
    <w:rsid w:val="007C52AC"/>
    <w:rsid w:val="007F6742"/>
    <w:rsid w:val="008166CF"/>
    <w:rsid w:val="00820EBE"/>
    <w:rsid w:val="0084716F"/>
    <w:rsid w:val="00847EB5"/>
    <w:rsid w:val="008510FE"/>
    <w:rsid w:val="00885551"/>
    <w:rsid w:val="00890D21"/>
    <w:rsid w:val="008C1462"/>
    <w:rsid w:val="008C1CAC"/>
    <w:rsid w:val="008D747D"/>
    <w:rsid w:val="008D77E2"/>
    <w:rsid w:val="008E0A56"/>
    <w:rsid w:val="008F0774"/>
    <w:rsid w:val="008F510E"/>
    <w:rsid w:val="008F6278"/>
    <w:rsid w:val="009347D1"/>
    <w:rsid w:val="00947981"/>
    <w:rsid w:val="009536F8"/>
    <w:rsid w:val="0095638E"/>
    <w:rsid w:val="00972664"/>
    <w:rsid w:val="00973357"/>
    <w:rsid w:val="00974663"/>
    <w:rsid w:val="00982FF0"/>
    <w:rsid w:val="009870C9"/>
    <w:rsid w:val="00995DCE"/>
    <w:rsid w:val="009A773D"/>
    <w:rsid w:val="009B39CD"/>
    <w:rsid w:val="009C17E0"/>
    <w:rsid w:val="009C5AFE"/>
    <w:rsid w:val="009C5E6F"/>
    <w:rsid w:val="009D63C4"/>
    <w:rsid w:val="009D7755"/>
    <w:rsid w:val="009F266F"/>
    <w:rsid w:val="00A02212"/>
    <w:rsid w:val="00A148B9"/>
    <w:rsid w:val="00A222E7"/>
    <w:rsid w:val="00A33CB2"/>
    <w:rsid w:val="00A35291"/>
    <w:rsid w:val="00A37B1F"/>
    <w:rsid w:val="00A41686"/>
    <w:rsid w:val="00A52BDF"/>
    <w:rsid w:val="00A808EF"/>
    <w:rsid w:val="00A95AFF"/>
    <w:rsid w:val="00A962CB"/>
    <w:rsid w:val="00AC2ACD"/>
    <w:rsid w:val="00AC3B17"/>
    <w:rsid w:val="00AD0250"/>
    <w:rsid w:val="00AD399B"/>
    <w:rsid w:val="00AE55B6"/>
    <w:rsid w:val="00AE6B36"/>
    <w:rsid w:val="00AF486D"/>
    <w:rsid w:val="00B13157"/>
    <w:rsid w:val="00B151D5"/>
    <w:rsid w:val="00B644BB"/>
    <w:rsid w:val="00B8336F"/>
    <w:rsid w:val="00B842C6"/>
    <w:rsid w:val="00B968AA"/>
    <w:rsid w:val="00BA0845"/>
    <w:rsid w:val="00BB2338"/>
    <w:rsid w:val="00BD1FE3"/>
    <w:rsid w:val="00BE07BD"/>
    <w:rsid w:val="00BF3819"/>
    <w:rsid w:val="00C12245"/>
    <w:rsid w:val="00C56754"/>
    <w:rsid w:val="00C57859"/>
    <w:rsid w:val="00C73ED8"/>
    <w:rsid w:val="00C77EEC"/>
    <w:rsid w:val="00C86F40"/>
    <w:rsid w:val="00C90C4A"/>
    <w:rsid w:val="00C94867"/>
    <w:rsid w:val="00CF3A77"/>
    <w:rsid w:val="00D0636B"/>
    <w:rsid w:val="00D301A0"/>
    <w:rsid w:val="00D351EA"/>
    <w:rsid w:val="00D429C3"/>
    <w:rsid w:val="00D42EC3"/>
    <w:rsid w:val="00D66ECF"/>
    <w:rsid w:val="00D73D95"/>
    <w:rsid w:val="00D7535E"/>
    <w:rsid w:val="00D75C5F"/>
    <w:rsid w:val="00DA532B"/>
    <w:rsid w:val="00DC6681"/>
    <w:rsid w:val="00DC6706"/>
    <w:rsid w:val="00DD1FE4"/>
    <w:rsid w:val="00DD2325"/>
    <w:rsid w:val="00DD74B5"/>
    <w:rsid w:val="00DF10CB"/>
    <w:rsid w:val="00DF4183"/>
    <w:rsid w:val="00E30D80"/>
    <w:rsid w:val="00E36D84"/>
    <w:rsid w:val="00E40522"/>
    <w:rsid w:val="00E46090"/>
    <w:rsid w:val="00E611DB"/>
    <w:rsid w:val="00E613D9"/>
    <w:rsid w:val="00E720D6"/>
    <w:rsid w:val="00EA0DE7"/>
    <w:rsid w:val="00EA25C6"/>
    <w:rsid w:val="00EA5DF1"/>
    <w:rsid w:val="00EB1538"/>
    <w:rsid w:val="00EB1870"/>
    <w:rsid w:val="00EB3297"/>
    <w:rsid w:val="00EC27EB"/>
    <w:rsid w:val="00EF062D"/>
    <w:rsid w:val="00EF26DB"/>
    <w:rsid w:val="00F317A5"/>
    <w:rsid w:val="00F41E88"/>
    <w:rsid w:val="00F4353C"/>
    <w:rsid w:val="00F5193E"/>
    <w:rsid w:val="00F8344B"/>
    <w:rsid w:val="00FA0697"/>
    <w:rsid w:val="00FA55F6"/>
    <w:rsid w:val="00FA7C3C"/>
    <w:rsid w:val="00FA7C70"/>
    <w:rsid w:val="00FB0CF4"/>
    <w:rsid w:val="00FC1403"/>
    <w:rsid w:val="00FC593D"/>
    <w:rsid w:val="00FD4358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CA8EA"/>
  <w15:chartTrackingRefBased/>
  <w15:docId w15:val="{066F6CAF-F376-4088-87B7-FCBB1C2F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E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26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13D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613D9"/>
  </w:style>
  <w:style w:type="paragraph" w:styleId="a6">
    <w:name w:val="footer"/>
    <w:basedOn w:val="a"/>
    <w:link w:val="a7"/>
    <w:uiPriority w:val="99"/>
    <w:unhideWhenUsed/>
    <w:rsid w:val="00E613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613D9"/>
  </w:style>
  <w:style w:type="paragraph" w:styleId="a8">
    <w:name w:val="List Paragraph"/>
    <w:basedOn w:val="a"/>
    <w:uiPriority w:val="34"/>
    <w:qFormat/>
    <w:rsid w:val="0026314B"/>
    <w:pPr>
      <w:ind w:leftChars="400" w:left="840"/>
    </w:pPr>
  </w:style>
  <w:style w:type="paragraph" w:customStyle="1" w:styleId="21130-10">
    <w:name w:val="211本文_3.0-1.0"/>
    <w:basedOn w:val="a"/>
    <w:qFormat/>
    <w:rsid w:val="0026314B"/>
    <w:pPr>
      <w:widowControl/>
      <w:ind w:leftChars="300" w:left="300" w:firstLineChars="100" w:firstLine="100"/>
      <w:jc w:val="left"/>
      <w:textAlignment w:val="center"/>
    </w:pPr>
    <w:rPr>
      <w:rFonts w:ascii="游ゴシック Medium" w:eastAsia="游ゴシック Medium" w:hAnsi="游ゴシック Medium" w:cs="游ゴシック Medium"/>
      <w:szCs w:val="21"/>
      <w14:ligatures w14:val="standardContextual"/>
    </w:rPr>
  </w:style>
  <w:style w:type="paragraph" w:styleId="a9">
    <w:name w:val="annotation text"/>
    <w:basedOn w:val="a"/>
    <w:link w:val="aa"/>
    <w:uiPriority w:val="99"/>
    <w:unhideWhenUsed/>
    <w:rsid w:val="0026314B"/>
    <w:pPr>
      <w:topLinePunct/>
      <w:snapToGrid w:val="0"/>
      <w:contextualSpacing/>
      <w:jc w:val="left"/>
      <w:textAlignment w:val="center"/>
    </w:pPr>
    <w:rPr>
      <w:rFonts w:ascii="Yu Gothic" w:eastAsia="Yu Gothic" w:hAnsi="Segoe UI" w:cs="游ゴシック Medium"/>
      <w:szCs w:val="21"/>
    </w:rPr>
  </w:style>
  <w:style w:type="character" w:customStyle="1" w:styleId="aa">
    <w:name w:val="コメント文字列 (文字)"/>
    <w:basedOn w:val="a0"/>
    <w:link w:val="a9"/>
    <w:uiPriority w:val="99"/>
    <w:rsid w:val="0026314B"/>
    <w:rPr>
      <w:rFonts w:ascii="Yu Gothic" w:eastAsia="Yu Gothic" w:hAnsi="Segoe UI" w:cs="游ゴシック Medium"/>
      <w:szCs w:val="21"/>
    </w:rPr>
  </w:style>
  <w:style w:type="character" w:styleId="ab">
    <w:name w:val="annotation reference"/>
    <w:basedOn w:val="a0"/>
    <w:uiPriority w:val="99"/>
    <w:semiHidden/>
    <w:unhideWhenUsed/>
    <w:rsid w:val="0026314B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2631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6314B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Closing"/>
    <w:basedOn w:val="a"/>
    <w:link w:val="af"/>
    <w:uiPriority w:val="99"/>
    <w:unhideWhenUsed/>
    <w:rsid w:val="001C0AEC"/>
    <w:pPr>
      <w:jc w:val="right"/>
    </w:pPr>
  </w:style>
  <w:style w:type="character" w:customStyle="1" w:styleId="af">
    <w:name w:val="結語 (文字)"/>
    <w:basedOn w:val="a0"/>
    <w:link w:val="ae"/>
    <w:uiPriority w:val="99"/>
    <w:rsid w:val="001C0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3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倉科 琢磨</dc:creator>
  <cp:keywords/>
  <dc:description/>
  <cp:lastModifiedBy>倉科 琢磨</cp:lastModifiedBy>
  <cp:revision>36</cp:revision>
  <cp:lastPrinted>2026-01-28T02:50:00Z</cp:lastPrinted>
  <dcterms:created xsi:type="dcterms:W3CDTF">2024-10-17T10:08:00Z</dcterms:created>
  <dcterms:modified xsi:type="dcterms:W3CDTF">2026-02-05T08:02:00Z</dcterms:modified>
</cp:coreProperties>
</file>