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様式第１号（第６条関係）</w:t>
      </w:r>
    </w:p>
    <w:p>
      <w:pPr>
        <w:pStyle w:val="0"/>
        <w:rPr>
          <w:rFonts w:hint="default"/>
          <w:sz w:val="24"/>
        </w:rPr>
      </w:pPr>
    </w:p>
    <w:p>
      <w:pPr>
        <w:pStyle w:val="0"/>
        <w:jc w:val="center"/>
        <w:rPr>
          <w:rFonts w:hint="default"/>
          <w:sz w:val="24"/>
        </w:rPr>
      </w:pPr>
      <w:r>
        <w:rPr>
          <w:rFonts w:hint="eastAsia"/>
          <w:sz w:val="24"/>
        </w:rPr>
        <w:t>本庄市新規就農者農業用機械等導入支援事業補助金交付申請書</w:t>
      </w:r>
    </w:p>
    <w:p>
      <w:pPr>
        <w:pStyle w:val="0"/>
        <w:jc w:val="center"/>
        <w:rPr>
          <w:rFonts w:hint="default"/>
          <w:sz w:val="24"/>
        </w:rPr>
      </w:pPr>
    </w:p>
    <w:p>
      <w:pPr>
        <w:pStyle w:val="0"/>
        <w:wordWrap w:val="0"/>
        <w:jc w:val="right"/>
        <w:rPr>
          <w:rFonts w:hint="default"/>
          <w:sz w:val="24"/>
        </w:rPr>
      </w:pPr>
      <w:r>
        <w:rPr>
          <w:rFonts w:hint="eastAsia"/>
          <w:sz w:val="24"/>
        </w:rPr>
        <w:t>年　　月　　日　</w:t>
      </w:r>
    </w:p>
    <w:p>
      <w:pPr>
        <w:pStyle w:val="0"/>
        <w:wordWrap w:val="0"/>
        <w:jc w:val="right"/>
        <w:rPr>
          <w:rFonts w:hint="default"/>
          <w:sz w:val="24"/>
        </w:rPr>
      </w:pPr>
    </w:p>
    <w:p>
      <w:pPr>
        <w:pStyle w:val="0"/>
        <w:ind w:firstLine="240" w:firstLineChars="100"/>
        <w:rPr>
          <w:rFonts w:hint="default"/>
          <w:sz w:val="24"/>
        </w:rPr>
      </w:pPr>
      <w:r>
        <w:rPr>
          <w:rFonts w:hint="eastAsia"/>
          <w:sz w:val="24"/>
        </w:rPr>
        <w:t>（あて先）本庄市長</w:t>
      </w:r>
    </w:p>
    <w:p>
      <w:pPr>
        <w:pStyle w:val="0"/>
        <w:rPr>
          <w:rFonts w:hint="default"/>
          <w:sz w:val="24"/>
        </w:rPr>
      </w:pPr>
    </w:p>
    <w:p>
      <w:pPr>
        <w:pStyle w:val="0"/>
        <w:ind w:left="5460" w:leftChars="2600"/>
        <w:rPr>
          <w:rFonts w:hint="default"/>
          <w:sz w:val="24"/>
        </w:rPr>
      </w:pPr>
      <w:r>
        <w:rPr>
          <w:rFonts w:hint="eastAsia"/>
          <w:sz w:val="24"/>
        </w:rPr>
        <w:t>住所</w:t>
      </w:r>
    </w:p>
    <w:p>
      <w:pPr>
        <w:pStyle w:val="0"/>
        <w:ind w:left="4200" w:leftChars="2000"/>
        <w:rPr>
          <w:rFonts w:hint="default"/>
          <w:sz w:val="24"/>
        </w:rPr>
      </w:pPr>
      <w:r>
        <w:rPr>
          <w:rFonts w:hint="eastAsia"/>
          <w:sz w:val="24"/>
        </w:rPr>
        <w:t>申請者　（所在地）</w:t>
      </w:r>
    </w:p>
    <w:p>
      <w:pPr>
        <w:pStyle w:val="0"/>
        <w:ind w:left="5460" w:leftChars="2600"/>
        <w:rPr>
          <w:rFonts w:hint="default"/>
          <w:sz w:val="24"/>
        </w:rPr>
      </w:pPr>
      <w:r>
        <w:rPr>
          <w:rFonts w:hint="eastAsia"/>
          <w:sz w:val="24"/>
        </w:rPr>
        <w:t>氏名</w:t>
      </w:r>
    </w:p>
    <w:p>
      <w:pPr>
        <w:pStyle w:val="0"/>
        <w:ind w:left="4200" w:leftChars="2000" w:firstLine="960" w:firstLineChars="400"/>
        <w:rPr>
          <w:rFonts w:hint="default"/>
          <w:sz w:val="24"/>
        </w:rPr>
      </w:pPr>
      <w:r>
        <w:rPr>
          <w:rFonts w:hint="eastAsia"/>
          <w:sz w:val="24"/>
        </w:rPr>
        <w:t>（名称及び代表者氏名）</w:t>
      </w:r>
    </w:p>
    <w:p>
      <w:pPr>
        <w:pStyle w:val="0"/>
        <w:rPr>
          <w:rFonts w:hint="default"/>
          <w:sz w:val="24"/>
        </w:rPr>
      </w:pPr>
    </w:p>
    <w:p>
      <w:pPr>
        <w:pStyle w:val="0"/>
        <w:rPr>
          <w:rFonts w:hint="default"/>
          <w:sz w:val="24"/>
        </w:rPr>
      </w:pPr>
      <w:r>
        <w:rPr>
          <w:rFonts w:hint="eastAsia"/>
          <w:sz w:val="24"/>
        </w:rPr>
        <w:t>　　　年度の本庄市新規就農者農業用機械等導入支援事業補助金の交付を受けたいので、下記のとおり関係書類を添えて申請します。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left="1260" w:leftChars="600"/>
        <w:rPr>
          <w:rFonts w:hint="default"/>
          <w:sz w:val="24"/>
        </w:rPr>
      </w:pPr>
      <w:r>
        <w:rPr>
          <w:rFonts w:hint="eastAsia"/>
          <w:sz w:val="24"/>
        </w:rPr>
        <w:t>１　交付申請額　　金　　　　　　　　円</w:t>
      </w:r>
    </w:p>
    <w:p>
      <w:pPr>
        <w:pStyle w:val="0"/>
        <w:ind w:left="1260" w:leftChars="600"/>
        <w:rPr>
          <w:rFonts w:hint="default"/>
          <w:sz w:val="24"/>
        </w:rPr>
      </w:pPr>
    </w:p>
    <w:p>
      <w:pPr>
        <w:pStyle w:val="0"/>
        <w:ind w:left="1260" w:leftChars="600"/>
        <w:rPr>
          <w:rFonts w:hint="default"/>
          <w:sz w:val="24"/>
        </w:rPr>
      </w:pPr>
      <w:r>
        <w:rPr>
          <w:rFonts w:hint="eastAsia"/>
          <w:sz w:val="24"/>
        </w:rPr>
        <w:t>２　着手予定年月日　　　　　着手　　　　年　　月　　日</w:t>
      </w:r>
    </w:p>
    <w:p>
      <w:pPr>
        <w:pStyle w:val="0"/>
        <w:ind w:left="1260" w:leftChars="600" w:firstLine="480" w:firstLineChars="200"/>
        <w:rPr>
          <w:rFonts w:hint="default"/>
          <w:sz w:val="24"/>
        </w:rPr>
      </w:pPr>
      <w:r>
        <w:rPr>
          <w:rFonts w:hint="eastAsia"/>
          <w:sz w:val="24"/>
        </w:rPr>
        <w:t>及び完了予定年月日　　　完了　　　　年　　月　　日</w:t>
      </w:r>
    </w:p>
    <w:p>
      <w:pPr>
        <w:pStyle w:val="0"/>
        <w:ind w:left="1260" w:leftChars="600"/>
        <w:rPr>
          <w:rFonts w:hint="default"/>
          <w:sz w:val="24"/>
        </w:rPr>
      </w:pPr>
    </w:p>
    <w:p>
      <w:pPr>
        <w:pStyle w:val="0"/>
        <w:ind w:left="1260" w:leftChars="600"/>
        <w:rPr>
          <w:rFonts w:hint="default"/>
          <w:sz w:val="24"/>
        </w:rPr>
      </w:pPr>
      <w:r>
        <w:rPr>
          <w:rFonts w:hint="eastAsia"/>
          <w:sz w:val="24"/>
        </w:rPr>
        <w:t>３　申請額算出基礎　　　　　別紙のとおり</w:t>
      </w:r>
    </w:p>
    <w:p>
      <w:pPr>
        <w:pStyle w:val="0"/>
        <w:ind w:left="1260" w:leftChars="600"/>
        <w:rPr>
          <w:rFonts w:hint="default"/>
          <w:sz w:val="24"/>
        </w:rPr>
      </w:pPr>
    </w:p>
    <w:p>
      <w:pPr>
        <w:pStyle w:val="0"/>
        <w:ind w:left="1260" w:leftChars="600"/>
        <w:rPr>
          <w:rFonts w:hint="default"/>
          <w:sz w:val="24"/>
        </w:rPr>
      </w:pPr>
      <w:r>
        <w:rPr>
          <w:rFonts w:hint="eastAsia"/>
          <w:sz w:val="24"/>
        </w:rPr>
        <w:t>４　添付書類　ア　市税に滞納がないことの証明書</w:t>
      </w:r>
    </w:p>
    <w:p>
      <w:pPr>
        <w:pStyle w:val="0"/>
        <w:ind w:left="1260" w:leftChars="600" w:firstLine="1680" w:firstLineChars="700"/>
        <w:rPr>
          <w:rFonts w:hint="default"/>
          <w:sz w:val="24"/>
        </w:rPr>
      </w:pPr>
      <w:r>
        <w:rPr>
          <w:rFonts w:hint="eastAsia"/>
          <w:sz w:val="24"/>
        </w:rPr>
        <w:t>イ　見積書</w:t>
      </w:r>
    </w:p>
    <w:p>
      <w:pPr>
        <w:pStyle w:val="0"/>
        <w:ind w:left="1260" w:leftChars="600" w:firstLine="1680" w:firstLineChars="700"/>
        <w:rPr>
          <w:rFonts w:hint="default"/>
          <w:sz w:val="24"/>
        </w:rPr>
      </w:pPr>
      <w:r>
        <w:rPr>
          <w:rFonts w:hint="eastAsia"/>
          <w:sz w:val="24"/>
        </w:rPr>
        <w:t>ウ　カタログ又は製品の概要の分かる資料</w:t>
      </w:r>
    </w:p>
    <w:p>
      <w:pPr>
        <w:pStyle w:val="0"/>
        <w:ind w:left="1260" w:leftChars="600" w:firstLine="1680" w:firstLineChars="700"/>
        <w:rPr>
          <w:rFonts w:hint="default"/>
          <w:sz w:val="24"/>
        </w:rPr>
      </w:pPr>
      <w:r>
        <w:rPr>
          <w:rFonts w:hint="eastAsia"/>
          <w:sz w:val="24"/>
        </w:rPr>
        <w:t>エ　定款（法人の場合）</w:t>
      </w:r>
    </w:p>
    <w:p>
      <w:pPr>
        <w:pStyle w:val="0"/>
        <w:ind w:left="1260" w:leftChars="600" w:firstLine="1680" w:firstLineChars="700"/>
        <w:rPr>
          <w:rFonts w:hint="default"/>
          <w:sz w:val="24"/>
        </w:rPr>
      </w:pPr>
      <w:r>
        <w:rPr>
          <w:rFonts w:hint="eastAsia"/>
          <w:sz w:val="24"/>
        </w:rPr>
        <w:t>オ　その他市長が必要と認める書類</w:t>
      </w:r>
    </w:p>
    <w:p>
      <w:pPr>
        <w:pStyle w:val="0"/>
        <w:rPr>
          <w:rFonts w:hint="default"/>
          <w:sz w:val="24"/>
        </w:rPr>
      </w:pPr>
    </w:p>
    <w:p>
      <w:pPr>
        <w:pStyle w:val="0"/>
        <w:rPr>
          <w:rFonts w:hint="default"/>
        </w:rPr>
      </w:pPr>
      <w:r>
        <w:rPr>
          <w:rFonts w:hint="eastAsia"/>
        </w:rPr>
        <w:t>※下欄への署名により、担当職員による市税の納付状況の確認に同意することで、市税に滞納がないことの証明書の添付に代えることができます。</w:t>
      </w:r>
    </w:p>
    <w:p>
      <w:pPr>
        <w:pStyle w:val="0"/>
        <w:rPr>
          <w:rFonts w:hint="default"/>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114300</wp:posOffset>
                </wp:positionV>
                <wp:extent cx="5760085" cy="122428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760085" cy="1224280"/>
                        </a:xfrm>
                        <a:prstGeom prst="rect">
                          <a:avLst/>
                        </a:prstGeom>
                        <a:solidFill>
                          <a:srgbClr val="FFFFFF"/>
                        </a:solidFill>
                        <a:ln w="9525">
                          <a:solidFill>
                            <a:srgbClr val="000000"/>
                          </a:solidFill>
                          <a:miter lim="800000"/>
                          <a:headEnd/>
                          <a:tailEnd/>
                        </a:ln>
                      </wps:spPr>
                      <wps:txbx>
                        <w:txbxContent>
                          <w:p>
                            <w:pPr>
                              <w:pStyle w:val="0"/>
                              <w:spacing w:line="240" w:lineRule="exact"/>
                              <w:jc w:val="center"/>
                              <w:rPr>
                                <w:rFonts w:hint="default"/>
                              </w:rPr>
                            </w:pPr>
                            <w:r>
                              <w:rPr>
                                <w:rFonts w:hint="eastAsia"/>
                              </w:rPr>
                              <w:t>同意欄</w:t>
                            </w:r>
                          </w:p>
                          <w:p>
                            <w:pPr>
                              <w:pStyle w:val="0"/>
                              <w:spacing w:line="240" w:lineRule="exact"/>
                              <w:rPr>
                                <w:rFonts w:hint="default"/>
                              </w:rPr>
                            </w:pPr>
                          </w:p>
                          <w:p>
                            <w:pPr>
                              <w:pStyle w:val="0"/>
                              <w:spacing w:line="240" w:lineRule="exact"/>
                              <w:rPr>
                                <w:rFonts w:hint="default"/>
                              </w:rPr>
                            </w:pPr>
                            <w:r>
                              <w:rPr>
                                <w:rFonts w:hint="eastAsia"/>
                              </w:rPr>
                              <w:t>　補助金の交付決定の手続に関し、審査のため市税の納付状況を担当職員が確認することについて同意します。</w:t>
                            </w:r>
                          </w:p>
                          <w:p>
                            <w:pPr>
                              <w:pStyle w:val="0"/>
                              <w:spacing w:line="240" w:lineRule="exact"/>
                              <w:rPr>
                                <w:rFonts w:hint="default"/>
                              </w:rPr>
                            </w:pPr>
                          </w:p>
                          <w:p>
                            <w:pPr>
                              <w:pStyle w:val="0"/>
                              <w:spacing w:line="240" w:lineRule="exact"/>
                              <w:rPr>
                                <w:rFonts w:hint="default"/>
                                <w:color w:val="FF0000"/>
                                <w:sz w:val="24"/>
                              </w:rPr>
                            </w:pPr>
                            <w:r>
                              <w:rPr>
                                <w:rFonts w:hint="eastAsia"/>
                              </w:rPr>
                              <w:t>　　　　　　　　　　　　　　　　　　　　　　氏名</w:t>
                            </w:r>
                          </w:p>
                        </w:txbxContent>
                      </wps:txbx>
                      <wps:bodyPr rot="0" vertOverflow="overflow" horzOverflow="overflow" wrap="square" lIns="74295" tIns="8890" rIns="74295" bIns="8890" anchor="ctr"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9pt;mso-position-vertical-relative:text;mso-position-horizontal-relative:text;v-text-anchor:middle;position:absolute;height:96.4pt;mso-wrap-distance-top:0pt;width:453.55pt;mso-wrap-distance-left:9pt;margin-left:0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jc w:val="center"/>
                        <w:rPr>
                          <w:rFonts w:hint="default"/>
                        </w:rPr>
                      </w:pPr>
                      <w:r>
                        <w:rPr>
                          <w:rFonts w:hint="eastAsia"/>
                        </w:rPr>
                        <w:t>同意欄</w:t>
                      </w:r>
                    </w:p>
                    <w:p>
                      <w:pPr>
                        <w:pStyle w:val="0"/>
                        <w:spacing w:line="240" w:lineRule="exact"/>
                        <w:rPr>
                          <w:rFonts w:hint="default"/>
                        </w:rPr>
                      </w:pPr>
                    </w:p>
                    <w:p>
                      <w:pPr>
                        <w:pStyle w:val="0"/>
                        <w:spacing w:line="240" w:lineRule="exact"/>
                        <w:rPr>
                          <w:rFonts w:hint="default"/>
                        </w:rPr>
                      </w:pPr>
                      <w:r>
                        <w:rPr>
                          <w:rFonts w:hint="eastAsia"/>
                        </w:rPr>
                        <w:t>　補助金の交付決定の手続に関し、審査のため市税の納付状況を担当職員が確認することについて同意します。</w:t>
                      </w:r>
                    </w:p>
                    <w:p>
                      <w:pPr>
                        <w:pStyle w:val="0"/>
                        <w:spacing w:line="240" w:lineRule="exact"/>
                        <w:rPr>
                          <w:rFonts w:hint="default"/>
                        </w:rPr>
                      </w:pPr>
                    </w:p>
                    <w:p>
                      <w:pPr>
                        <w:pStyle w:val="0"/>
                        <w:spacing w:line="240" w:lineRule="exact"/>
                        <w:rPr>
                          <w:rFonts w:hint="default"/>
                          <w:color w:val="FF0000"/>
                          <w:sz w:val="24"/>
                        </w:rPr>
                      </w:pPr>
                      <w:r>
                        <w:rPr>
                          <w:rFonts w:hint="eastAsia"/>
                        </w:rPr>
                        <w:t>　　　　　　　　　　　　　　　　　　　　　　氏名</w:t>
                      </w:r>
                    </w:p>
                  </w:txbxContent>
                </v:textbox>
                <v:imagedata o:title=""/>
                <w10:wrap type="none" anchorx="text" anchory="text"/>
              </v:shap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ind w:right="-73" w:rightChars="-35"/>
        <w:rPr>
          <w:rFonts w:hint="default" w:ascii="ＭＳ ゴシック" w:hAnsi="ＭＳ ゴシック" w:eastAsia="ＭＳ ゴシック"/>
          <w:sz w:val="24"/>
        </w:rPr>
      </w:pPr>
      <w:r>
        <w:rPr>
          <w:rFonts w:hint="eastAsia"/>
        </w:rPr>
        <w:br w:type="page"/>
      </w:r>
    </w:p>
    <w:p>
      <w:pPr>
        <w:pStyle w:val="0"/>
        <w:ind w:right="-73" w:rightChars="-35"/>
        <w:rPr>
          <w:rFonts w:hint="default"/>
          <w:sz w:val="24"/>
        </w:rPr>
      </w:pPr>
      <w:r>
        <w:rPr>
          <w:rFonts w:hint="eastAsia"/>
          <w:sz w:val="24"/>
        </w:rPr>
        <w:t>別紙</w:t>
      </w:r>
    </w:p>
    <w:p>
      <w:pPr>
        <w:pStyle w:val="0"/>
        <w:ind w:right="-73" w:rightChars="-35"/>
        <w:jc w:val="center"/>
        <w:rPr>
          <w:rFonts w:hint="default"/>
          <w:sz w:val="24"/>
        </w:rPr>
      </w:pPr>
      <w:r>
        <w:rPr>
          <w:rFonts w:hint="eastAsia"/>
          <w:sz w:val="24"/>
        </w:rPr>
        <w:t>　　　年度　申請額算出基礎</w:t>
      </w:r>
    </w:p>
    <w:p>
      <w:pPr>
        <w:pStyle w:val="0"/>
        <w:wordWrap w:val="0"/>
        <w:ind w:right="-73" w:rightChars="-35"/>
        <w:jc w:val="right"/>
        <w:rPr>
          <w:rFonts w:hint="default"/>
          <w:sz w:val="24"/>
        </w:rPr>
      </w:pPr>
      <w:r>
        <w:rPr>
          <w:rFonts w:hint="eastAsia"/>
          <w:sz w:val="24"/>
        </w:rPr>
        <w:t>単位：円　</w:t>
      </w:r>
    </w:p>
    <w:tbl>
      <w:tblPr>
        <w:tblStyle w:val="21"/>
        <w:tblW w:w="0" w:type="auto"/>
        <w:tblInd w:w="0" w:type="dxa"/>
        <w:tblLayout w:type="fixed"/>
        <w:tblLook w:firstRow="1" w:lastRow="0" w:firstColumn="1" w:lastColumn="0" w:noHBand="0" w:noVBand="1" w:val="04A0"/>
      </w:tblPr>
      <w:tblGrid>
        <w:gridCol w:w="1885"/>
        <w:gridCol w:w="1890"/>
        <w:gridCol w:w="1260"/>
        <w:gridCol w:w="1260"/>
        <w:gridCol w:w="1260"/>
        <w:gridCol w:w="1517"/>
      </w:tblGrid>
      <w:tr>
        <w:trPr>
          <w:trHeight w:val="365" w:hRule="atLeast"/>
        </w:trPr>
        <w:tc>
          <w:tcPr>
            <w:tcW w:w="1885" w:type="dxa"/>
            <w:vMerge w:val="restart"/>
            <w:vAlign w:val="center"/>
          </w:tcPr>
          <w:p>
            <w:pPr>
              <w:pStyle w:val="0"/>
              <w:jc w:val="center"/>
              <w:rPr>
                <w:rFonts w:hint="default"/>
              </w:rPr>
            </w:pPr>
            <w:r>
              <w:rPr>
                <w:rFonts w:hint="eastAsia"/>
              </w:rPr>
              <w:t>補助対象機械</w:t>
            </w:r>
          </w:p>
          <w:p>
            <w:pPr>
              <w:pStyle w:val="0"/>
              <w:jc w:val="center"/>
              <w:rPr>
                <w:rFonts w:hint="default"/>
              </w:rPr>
            </w:pPr>
            <w:r>
              <w:rPr>
                <w:rFonts w:hint="eastAsia"/>
              </w:rPr>
              <w:t>又は施設名</w:t>
            </w:r>
          </w:p>
        </w:tc>
        <w:tc>
          <w:tcPr>
            <w:tcW w:w="1890" w:type="dxa"/>
            <w:vMerge w:val="restart"/>
            <w:vAlign w:val="center"/>
          </w:tcPr>
          <w:p>
            <w:pPr>
              <w:pStyle w:val="0"/>
              <w:jc w:val="center"/>
              <w:rPr>
                <w:rFonts w:hint="default"/>
              </w:rPr>
            </w:pPr>
            <w:r>
              <w:rPr>
                <w:rFonts w:hint="eastAsia"/>
              </w:rPr>
              <w:t>補助対象経費</w:t>
            </w:r>
          </w:p>
          <w:p>
            <w:pPr>
              <w:pStyle w:val="0"/>
              <w:jc w:val="center"/>
              <w:rPr>
                <w:rFonts w:hint="default"/>
              </w:rPr>
            </w:pPr>
            <w:r>
              <w:rPr>
                <w:rFonts w:hint="eastAsia"/>
              </w:rPr>
              <w:t>予定額（税抜）</w:t>
            </w:r>
          </w:p>
        </w:tc>
        <w:tc>
          <w:tcPr>
            <w:tcW w:w="3780" w:type="dxa"/>
            <w:gridSpan w:val="3"/>
            <w:vAlign w:val="center"/>
          </w:tcPr>
          <w:p>
            <w:pPr>
              <w:pStyle w:val="0"/>
              <w:jc w:val="center"/>
              <w:rPr>
                <w:rFonts w:hint="default"/>
              </w:rPr>
            </w:pPr>
            <w:r>
              <w:rPr>
                <w:rFonts w:hint="eastAsia"/>
              </w:rPr>
              <w:t>補助対象経費の財源内訳</w:t>
            </w:r>
          </w:p>
        </w:tc>
        <w:tc>
          <w:tcPr>
            <w:tcW w:w="1517" w:type="dxa"/>
            <w:vMerge w:val="restart"/>
            <w:vAlign w:val="center"/>
          </w:tcPr>
          <w:p>
            <w:pPr>
              <w:pStyle w:val="0"/>
              <w:jc w:val="center"/>
              <w:rPr>
                <w:rFonts w:hint="default"/>
              </w:rPr>
            </w:pPr>
            <w:r>
              <w:rPr>
                <w:rFonts w:hint="eastAsia"/>
              </w:rPr>
              <w:t>備考</w:t>
            </w:r>
          </w:p>
        </w:tc>
      </w:tr>
      <w:tr>
        <w:trPr>
          <w:trHeight w:val="365" w:hRule="atLeast"/>
        </w:trPr>
        <w:tc>
          <w:tcPr>
            <w:tcW w:w="1885" w:type="dxa"/>
            <w:vMerge w:val="continue"/>
            <w:vAlign w:val="center"/>
          </w:tcPr>
          <w:p>
            <w:pPr>
              <w:pStyle w:val="0"/>
              <w:rPr>
                <w:rFonts w:hint="default"/>
              </w:rPr>
            </w:pPr>
          </w:p>
        </w:tc>
        <w:tc>
          <w:tcPr>
            <w:tcW w:w="1890" w:type="dxa"/>
            <w:vMerge w:val="continue"/>
            <w:vAlign w:val="center"/>
          </w:tcPr>
          <w:p>
            <w:pPr>
              <w:pStyle w:val="0"/>
              <w:rPr>
                <w:rFonts w:hint="default"/>
              </w:rPr>
            </w:pPr>
          </w:p>
        </w:tc>
        <w:tc>
          <w:tcPr>
            <w:tcW w:w="1260" w:type="dxa"/>
            <w:vAlign w:val="center"/>
          </w:tcPr>
          <w:p>
            <w:pPr>
              <w:pStyle w:val="0"/>
              <w:jc w:val="center"/>
              <w:rPr>
                <w:rFonts w:hint="default"/>
              </w:rPr>
            </w:pPr>
            <w:r>
              <w:rPr>
                <w:rFonts w:hint="eastAsia"/>
              </w:rPr>
              <w:t>補助金等</w:t>
            </w:r>
          </w:p>
        </w:tc>
        <w:tc>
          <w:tcPr>
            <w:tcW w:w="1260" w:type="dxa"/>
            <w:vAlign w:val="center"/>
          </w:tcPr>
          <w:p>
            <w:pPr>
              <w:pStyle w:val="0"/>
              <w:jc w:val="center"/>
              <w:rPr>
                <w:rFonts w:hint="default"/>
              </w:rPr>
            </w:pPr>
            <w:r>
              <w:rPr>
                <w:rFonts w:hint="eastAsia"/>
              </w:rPr>
              <w:t>自主財源</w:t>
            </w:r>
          </w:p>
        </w:tc>
        <w:tc>
          <w:tcPr>
            <w:tcW w:w="1260" w:type="dxa"/>
            <w:vAlign w:val="center"/>
          </w:tcPr>
          <w:p>
            <w:pPr>
              <w:pStyle w:val="0"/>
              <w:jc w:val="center"/>
              <w:rPr>
                <w:rFonts w:hint="default"/>
              </w:rPr>
            </w:pPr>
            <w:r>
              <w:rPr>
                <w:rFonts w:hint="eastAsia"/>
              </w:rPr>
              <w:t>その他</w:t>
            </w:r>
          </w:p>
        </w:tc>
        <w:tc>
          <w:tcPr>
            <w:tcW w:w="1517" w:type="dxa"/>
            <w:vMerge w:val="continue"/>
            <w:vAlign w:val="center"/>
          </w:tcPr>
          <w:p>
            <w:pPr>
              <w:pStyle w:val="0"/>
              <w:rPr>
                <w:rFonts w:hint="default"/>
              </w:rPr>
            </w:pPr>
          </w:p>
        </w:tc>
      </w:tr>
      <w:tr>
        <w:trPr/>
        <w:tc>
          <w:tcPr>
            <w:tcW w:w="1885" w:type="dxa"/>
            <w:vAlign w:val="center"/>
          </w:tcPr>
          <w:p>
            <w:pPr>
              <w:pStyle w:val="0"/>
              <w:jc w:val="center"/>
              <w:rPr>
                <w:rFonts w:hint="default"/>
              </w:rPr>
            </w:pP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r>
        <w:trPr/>
        <w:tc>
          <w:tcPr>
            <w:tcW w:w="1885" w:type="dxa"/>
            <w:vAlign w:val="center"/>
          </w:tcPr>
          <w:p>
            <w:pPr>
              <w:pStyle w:val="0"/>
              <w:jc w:val="center"/>
              <w:rPr>
                <w:rFonts w:hint="default"/>
              </w:rPr>
            </w:pP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r>
        <w:trPr/>
        <w:tc>
          <w:tcPr>
            <w:tcW w:w="1885" w:type="dxa"/>
            <w:vAlign w:val="center"/>
          </w:tcPr>
          <w:p>
            <w:pPr>
              <w:pStyle w:val="0"/>
              <w:jc w:val="center"/>
              <w:rPr>
                <w:rFonts w:hint="default"/>
              </w:rPr>
            </w:pP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r>
        <w:trPr/>
        <w:tc>
          <w:tcPr>
            <w:tcW w:w="1885" w:type="dxa"/>
            <w:vAlign w:val="center"/>
          </w:tcPr>
          <w:p>
            <w:pPr>
              <w:pStyle w:val="0"/>
              <w:jc w:val="center"/>
              <w:rPr>
                <w:rFonts w:hint="default"/>
              </w:rPr>
            </w:pP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r>
        <w:trPr/>
        <w:tc>
          <w:tcPr>
            <w:tcW w:w="1885" w:type="dxa"/>
            <w:vAlign w:val="center"/>
          </w:tcPr>
          <w:p>
            <w:pPr>
              <w:pStyle w:val="0"/>
              <w:jc w:val="center"/>
              <w:rPr>
                <w:rFonts w:hint="default"/>
              </w:rPr>
            </w:pP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r>
        <w:trPr/>
        <w:tc>
          <w:tcPr>
            <w:tcW w:w="1885" w:type="dxa"/>
            <w:vAlign w:val="center"/>
          </w:tcPr>
          <w:p>
            <w:pPr>
              <w:pStyle w:val="0"/>
              <w:jc w:val="center"/>
              <w:rPr>
                <w:rFonts w:hint="default"/>
              </w:rPr>
            </w:pPr>
            <w:r>
              <w:rPr>
                <w:rFonts w:hint="eastAsia"/>
              </w:rPr>
              <w:t>合計額</w:t>
            </w:r>
          </w:p>
        </w:tc>
        <w:tc>
          <w:tcPr>
            <w:tcW w:w="189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517" w:type="dxa"/>
            <w:vAlign w:val="center"/>
          </w:tcPr>
          <w:p>
            <w:pPr>
              <w:pStyle w:val="0"/>
              <w:jc w:val="center"/>
              <w:rPr>
                <w:rFonts w:hint="default"/>
              </w:rPr>
            </w:pPr>
          </w:p>
        </w:tc>
      </w:tr>
    </w:tbl>
    <w:p>
      <w:pPr>
        <w:pStyle w:val="0"/>
        <w:rPr>
          <w:rFonts w:hint="default"/>
          <w:sz w:val="24"/>
        </w:rPr>
      </w:pPr>
    </w:p>
    <w:p>
      <w:pPr>
        <w:pStyle w:val="0"/>
        <w:rPr>
          <w:rFonts w:hint="default"/>
          <w:sz w:val="24"/>
        </w:rPr>
      </w:pP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2</Pages>
  <Words>0</Words>
  <Characters>435</Characters>
  <Application>JUST Note</Application>
  <Lines>222</Lines>
  <Paragraphs>36</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2022-10-21T06:00:00Z</cp:lastPrinted>
  <dcterms:created xsi:type="dcterms:W3CDTF">2022-10-20T07:57:00Z</dcterms:created>
  <dcterms:modified xsi:type="dcterms:W3CDTF">2024-06-21T02:21:04Z</dcterms:modified>
  <cp:revision>23</cp:revision>
</cp:coreProperties>
</file>