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</w:rPr>
        <w:t>様式第９号</w:t>
      </w:r>
      <w:r>
        <w:rPr>
          <w:rFonts w:ascii="ＭＳ 明朝" w:eastAsia="ＭＳ 明朝" w:hAnsi="ＭＳ 明朝"/>
          <w:noProof/>
          <w:sz w:val="24"/>
        </w:rPr>
        <w:t>(</w:t>
      </w:r>
      <w:r>
        <w:rPr>
          <w:rFonts w:ascii="ＭＳ 明朝" w:eastAsia="ＭＳ 明朝" w:hAnsi="ＭＳ 明朝" w:hint="eastAsia"/>
          <w:noProof/>
          <w:sz w:val="24"/>
        </w:rPr>
        <w:t>第１５条関係</w:t>
      </w:r>
      <w:r>
        <w:rPr>
          <w:rFonts w:ascii="ＭＳ 明朝" w:eastAsia="ＭＳ 明朝" w:hAnsi="ＭＳ 明朝"/>
          <w:noProof/>
          <w:sz w:val="24"/>
        </w:rPr>
        <w:t>)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jc w:val="center"/>
        <w:textAlignment w:val="center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本庄市空き家利活用活動状況報告書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ind w:right="420"/>
        <w:jc w:val="right"/>
        <w:textAlignment w:val="center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年　　月　　日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　　（あて先）本庄市長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ind w:firstLineChars="1600" w:firstLine="384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交付決定者　住所</w:t>
      </w:r>
    </w:p>
    <w:p w:rsidR="005C3820" w:rsidRDefault="005C3820">
      <w:pPr>
        <w:ind w:firstLineChars="2200" w:firstLine="52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氏名</w:t>
      </w:r>
    </w:p>
    <w:p w:rsidR="005C3820" w:rsidRDefault="005C3820">
      <w:pPr>
        <w:ind w:firstLineChars="2200" w:firstLine="52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電話番号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　本庄市空き家利活用補助金交付要綱第１５条の規定により、報告します。</w:t>
      </w:r>
    </w:p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tbl>
      <w:tblPr>
        <w:tblW w:w="88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825"/>
      </w:tblGrid>
      <w:tr w:rsidR="005C3820" w:rsidTr="000F77C9">
        <w:trPr>
          <w:trHeight w:val="363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 w:rsidP="000F77C9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項</w:t>
            </w:r>
            <w:r w:rsidR="000F77C9">
              <w:rPr>
                <w:rFonts w:ascii="ＭＳ 明朝" w:eastAsia="ＭＳ 明朝" w:hAnsi="ＭＳ 明朝" w:hint="eastAsia"/>
                <w:noProof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>目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内</w:t>
            </w:r>
            <w:r w:rsidR="000F77C9">
              <w:rPr>
                <w:rFonts w:ascii="ＭＳ 明朝" w:eastAsia="ＭＳ 明朝" w:hAnsi="ＭＳ 明朝" w:hint="eastAsia"/>
                <w:noProof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>容</w:t>
            </w:r>
          </w:p>
        </w:tc>
      </w:tr>
      <w:tr w:rsidR="005C3820" w:rsidTr="000F77C9">
        <w:trPr>
          <w:trHeight w:val="632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80"/>
                <w:kern w:val="0"/>
                <w:sz w:val="24"/>
                <w:fitText w:val="1440" w:id="-1793839104"/>
              </w:rPr>
              <w:t>報告年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104"/>
              </w:rPr>
              <w:t>度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5C3820" w:rsidTr="000F77C9">
        <w:trPr>
          <w:trHeight w:val="1701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4"/>
                <w:fitText w:val="1440" w:id="-1793839103"/>
              </w:rPr>
              <w:t>活動の内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103"/>
              </w:rPr>
              <w:t>容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5C3820" w:rsidTr="000F77C9">
        <w:trPr>
          <w:trHeight w:val="1701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180"/>
                <w:kern w:val="0"/>
                <w:sz w:val="24"/>
                <w:fitText w:val="1440" w:id="-1793839102"/>
              </w:rPr>
              <w:t>活動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102"/>
              </w:rPr>
              <w:t>の</w:t>
            </w:r>
          </w:p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80"/>
                <w:kern w:val="0"/>
                <w:sz w:val="24"/>
                <w:fitText w:val="1440" w:id="-1793839101"/>
              </w:rPr>
              <w:t>収支決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101"/>
              </w:rPr>
              <w:t>算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5C3820" w:rsidTr="000F77C9">
        <w:trPr>
          <w:trHeight w:val="1701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4"/>
                <w:fitText w:val="1440" w:id="-1793839100"/>
              </w:rPr>
              <w:t>活動の効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100"/>
              </w:rPr>
              <w:t>果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5C3820" w:rsidTr="000F77C9">
        <w:trPr>
          <w:trHeight w:val="1701"/>
        </w:trPr>
        <w:tc>
          <w:tcPr>
            <w:tcW w:w="19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  <w:r w:rsidRPr="000F77C9">
              <w:rPr>
                <w:rFonts w:ascii="ＭＳ 明朝" w:eastAsia="ＭＳ 明朝" w:hAnsi="ＭＳ 明朝" w:hint="eastAsia"/>
                <w:noProof/>
                <w:spacing w:val="180"/>
                <w:kern w:val="0"/>
                <w:sz w:val="24"/>
                <w:fitText w:val="1440" w:id="-1793839099"/>
              </w:rPr>
              <w:t>その</w:t>
            </w:r>
            <w:r w:rsidRPr="000F77C9">
              <w:rPr>
                <w:rFonts w:ascii="ＭＳ 明朝" w:eastAsia="ＭＳ 明朝" w:hAnsi="ＭＳ 明朝" w:hint="eastAsia"/>
                <w:noProof/>
                <w:kern w:val="0"/>
                <w:sz w:val="24"/>
                <w:fitText w:val="1440" w:id="-1793839099"/>
              </w:rPr>
              <w:t>他</w:t>
            </w:r>
          </w:p>
        </w:tc>
        <w:tc>
          <w:tcPr>
            <w:tcW w:w="6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820" w:rsidRDefault="005C3820">
            <w:pPr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</w:tbl>
    <w:p w:rsidR="005C3820" w:rsidRDefault="005C3820">
      <w:pPr>
        <w:textAlignment w:val="center"/>
        <w:rPr>
          <w:rFonts w:ascii="ＭＳ 明朝" w:eastAsia="ＭＳ 明朝" w:hAnsi="ＭＳ 明朝"/>
          <w:noProof/>
          <w:sz w:val="24"/>
        </w:rPr>
      </w:pPr>
    </w:p>
    <w:sectPr w:rsidR="005C3820" w:rsidSect="000F77C9">
      <w:pgSz w:w="11906" w:h="16838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20" w:rsidRDefault="005C382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C3820" w:rsidRDefault="005C382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ｾ’ｩ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i?r?S?V?b?N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20" w:rsidRDefault="005C38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C3820" w:rsidRDefault="005C382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9"/>
    <w:rsid w:val="000F77C9"/>
    <w:rsid w:val="005C3820"/>
    <w:rsid w:val="00672055"/>
    <w:rsid w:val="008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65056-96C8-4D98-81A8-5BDA7598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?l?r ?ｾ’ｩ" w:eastAsia="?l?r ?ｾ’ｩ" w:hAnsi="?l?r ?ｾ’ｩ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?i?r?S?V?b?N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?l?r ?ｾ’ｩ" w:eastAsia="?l?r ?ｾ’ｩ" w:hAnsi="?l?r ?ｾ’ｩ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?l?r ?ｾ’ｩ" w:eastAsia="?l?r ?ｾ’ｩ" w:hAnsi="?l?r ?ｾ’ｩ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?l?r ?ｾ’ｩ" w:eastAsia="?l?r ?ｾ’ｩ" w:hAnsi="?l?r ?ｾ’ｩ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矢本 恵子</dc:creator>
  <cp:keywords/>
  <dc:description/>
  <cp:lastModifiedBy>矢本 恵子</cp:lastModifiedBy>
  <cp:revision>2</cp:revision>
  <dcterms:created xsi:type="dcterms:W3CDTF">2021-05-02T07:49:00Z</dcterms:created>
  <dcterms:modified xsi:type="dcterms:W3CDTF">2021-05-02T07:49:00Z</dcterms:modified>
</cp:coreProperties>
</file>