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様式第２号（第９条関係）</w:t>
      </w: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（土木工事等）</w:t>
      </w:r>
    </w:p>
    <w:p w:rsidR="00F50CB4" w:rsidRDefault="00D06B99">
      <w:pPr>
        <w:autoSpaceDE w:val="0"/>
        <w:autoSpaceDN w:val="0"/>
        <w:spacing w:after="120"/>
        <w:jc w:val="center"/>
        <w:textAlignment w:val="center"/>
        <w:rPr>
          <w:color w:val="auto"/>
          <w:sz w:val="24"/>
        </w:rPr>
      </w:pPr>
      <w:r>
        <w:rPr>
          <w:rFonts w:hint="eastAsia"/>
          <w:color w:val="auto"/>
          <w:spacing w:val="105"/>
          <w:sz w:val="28"/>
        </w:rPr>
        <w:t>保安設備確認</w:t>
      </w:r>
      <w:r>
        <w:rPr>
          <w:rFonts w:hint="eastAsia"/>
          <w:color w:val="auto"/>
          <w:sz w:val="28"/>
        </w:rPr>
        <w:t>票</w:t>
      </w:r>
      <w:r>
        <w:rPr>
          <w:rFonts w:hint="eastAsia"/>
          <w:color w:val="auto"/>
          <w:sz w:val="24"/>
        </w:rPr>
        <w:t>（　　年／　月）</w:t>
      </w:r>
    </w:p>
    <w:p w:rsidR="00F50CB4" w:rsidRDefault="00D06B99">
      <w:pPr>
        <w:autoSpaceDE w:val="0"/>
        <w:autoSpaceDN w:val="0"/>
        <w:spacing w:after="120"/>
        <w:jc w:val="left"/>
        <w:textAlignment w:val="center"/>
        <w:rPr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</w:rPr>
        <w:t xml:space="preserve">工事名　　　　　　　　　　　　　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712"/>
        <w:gridCol w:w="71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3"/>
      </w:tblGrid>
      <w:tr w:rsidR="00F50CB4">
        <w:trPr>
          <w:cantSplit/>
          <w:trHeight w:val="620"/>
        </w:trPr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  <w:tl2br w:val="single" w:sz="2" w:space="0" w:color="auto"/>
            </w:tcBorders>
          </w:tcPr>
          <w:p w:rsidR="00F50CB4" w:rsidRDefault="00D06B99">
            <w:pPr>
              <w:spacing w:line="280" w:lineRule="exact"/>
              <w:ind w:firstLineChars="500" w:firstLine="1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確認日(上)</w:t>
            </w:r>
          </w:p>
          <w:p w:rsidR="00F50CB4" w:rsidRDefault="00D06B99">
            <w:pPr>
              <w:spacing w:line="280" w:lineRule="exact"/>
              <w:ind w:firstLineChars="500" w:firstLine="1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時　間(中)</w:t>
            </w:r>
          </w:p>
          <w:p w:rsidR="00F50CB4" w:rsidRDefault="00D06B99">
            <w:pPr>
              <w:spacing w:line="280" w:lineRule="exact"/>
              <w:ind w:firstLineChars="500" w:firstLine="1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天　候(下)</w:t>
            </w:r>
          </w:p>
          <w:p w:rsidR="00F50CB4" w:rsidRDefault="00F50CB4">
            <w:pPr>
              <w:spacing w:line="260" w:lineRule="exact"/>
              <w:rPr>
                <w:color w:val="auto"/>
                <w:sz w:val="24"/>
              </w:rPr>
            </w:pPr>
          </w:p>
          <w:p w:rsidR="00F50CB4" w:rsidRDefault="00D06B99">
            <w:pPr>
              <w:spacing w:line="2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　　称(左)</w:t>
            </w:r>
          </w:p>
          <w:p w:rsidR="00F50CB4" w:rsidRDefault="00D06B99">
            <w:pPr>
              <w:spacing w:line="2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基準数量(中)</w:t>
            </w:r>
          </w:p>
          <w:p w:rsidR="00F50CB4" w:rsidRDefault="00D06B99">
            <w:pPr>
              <w:spacing w:line="26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設置数量(右)</w:t>
            </w:r>
          </w:p>
        </w:tc>
        <w:tc>
          <w:tcPr>
            <w:tcW w:w="65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ind w:right="430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620"/>
        </w:trPr>
        <w:tc>
          <w:tcPr>
            <w:tcW w:w="2977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spacing w:line="220" w:lineRule="exac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620"/>
        </w:trPr>
        <w:tc>
          <w:tcPr>
            <w:tcW w:w="29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警戒標識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7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規制標識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工事標示板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案内板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回転灯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バリケード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保安灯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現場全体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left"/>
              <w:textAlignment w:val="center"/>
              <w:rPr>
                <w:color w:val="auto"/>
                <w:sz w:val="24"/>
              </w:rPr>
            </w:pPr>
            <w:r w:rsidRPr="00D876F4">
              <w:rPr>
                <w:rFonts w:hint="eastAsia"/>
                <w:color w:val="auto"/>
                <w:w w:val="91"/>
                <w:sz w:val="24"/>
                <w:fitText w:val="1320" w:id="3"/>
              </w:rPr>
              <w:t>工事用資材</w:t>
            </w:r>
            <w:r w:rsidRPr="00D876F4">
              <w:rPr>
                <w:rFonts w:hint="eastAsia"/>
                <w:color w:val="auto"/>
                <w:spacing w:val="7"/>
                <w:w w:val="91"/>
                <w:sz w:val="24"/>
                <w:fitText w:val="1320" w:id="3"/>
              </w:rPr>
              <w:t>等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建設機械等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  <w:r w:rsidRPr="00D876F4">
              <w:rPr>
                <w:rFonts w:hint="eastAsia"/>
                <w:color w:val="auto"/>
                <w:w w:val="91"/>
                <w:sz w:val="24"/>
                <w:fitText w:val="1320" w:id="4"/>
              </w:rPr>
              <w:t>仮設信号機</w:t>
            </w:r>
            <w:r w:rsidRPr="00D876F4">
              <w:rPr>
                <w:rFonts w:hint="eastAsia"/>
                <w:color w:val="auto"/>
                <w:spacing w:val="7"/>
                <w:w w:val="91"/>
                <w:sz w:val="24"/>
                <w:fitText w:val="1320" w:id="4"/>
              </w:rPr>
              <w:t>等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50CB4" w:rsidRDefault="00F50CB4">
            <w:pPr>
              <w:autoSpaceDE w:val="0"/>
              <w:autoSpaceDN w:val="0"/>
              <w:ind w:right="22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7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2" w:type="dxa"/>
            <w:tcBorders>
              <w:bottom w:val="doub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6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F50CB4">
        <w:trPr>
          <w:cantSplit/>
          <w:trHeight w:val="454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是正状況等</w:t>
            </w:r>
          </w:p>
        </w:tc>
        <w:tc>
          <w:tcPr>
            <w:tcW w:w="7945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</w:tbl>
    <w:p w:rsidR="00F50CB4" w:rsidRDefault="00C07EAA">
      <w:pPr>
        <w:wordWrap w:val="0"/>
        <w:autoSpaceDE w:val="0"/>
        <w:autoSpaceDN w:val="0"/>
        <w:spacing w:line="260" w:lineRule="exact"/>
        <w:ind w:left="480" w:hangingChars="200" w:hanging="48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注１　毎日確認をし、</w:t>
      </w:r>
      <w:r w:rsidR="00D06B99">
        <w:rPr>
          <w:rFonts w:hint="eastAsia"/>
          <w:color w:val="auto"/>
          <w:sz w:val="24"/>
        </w:rPr>
        <w:t>監督職員から提出を求められた場合は、その都度提出すること。</w:t>
      </w:r>
    </w:p>
    <w:p w:rsidR="00F50CB4" w:rsidRDefault="00D06B99">
      <w:pPr>
        <w:wordWrap w:val="0"/>
        <w:autoSpaceDE w:val="0"/>
        <w:autoSpaceDN w:val="0"/>
        <w:spacing w:line="260" w:lineRule="exact"/>
        <w:ind w:left="480" w:hangingChars="200" w:hanging="48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注２　現場状況、工事用資材等、建設機械等を除くものは数量を記載し、工事区間</w:t>
      </w:r>
      <w:r w:rsidRPr="00C07EAA">
        <w:rPr>
          <w:rFonts w:hint="eastAsia"/>
          <w:color w:val="000000" w:themeColor="text1"/>
          <w:sz w:val="24"/>
        </w:rPr>
        <w:t>又</w:t>
      </w:r>
      <w:r>
        <w:rPr>
          <w:rFonts w:hint="eastAsia"/>
          <w:color w:val="auto"/>
          <w:sz w:val="24"/>
        </w:rPr>
        <w:t>は建築用地内の整理整頓状況を○良好・×要是正・／無で表示すること。</w:t>
      </w:r>
    </w:p>
    <w:p w:rsidR="00F50CB4" w:rsidRDefault="00D06B99">
      <w:pPr>
        <w:wordWrap w:val="0"/>
        <w:autoSpaceDE w:val="0"/>
        <w:autoSpaceDN w:val="0"/>
        <w:spacing w:before="120"/>
        <w:ind w:firstLineChars="100" w:firstLine="24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上記のとおり、確認しましたので提出します。　　　　　　　　　　　　　　　　　</w:t>
      </w:r>
    </w:p>
    <w:p w:rsidR="00F50CB4" w:rsidRDefault="00D06B99">
      <w:pPr>
        <w:wordWrap w:val="0"/>
        <w:autoSpaceDE w:val="0"/>
        <w:autoSpaceDN w:val="0"/>
        <w:spacing w:before="120"/>
        <w:ind w:firstLineChars="100" w:firstLine="24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</w:t>
      </w:r>
    </w:p>
    <w:p w:rsidR="00F50CB4" w:rsidRDefault="00D06B99">
      <w:pPr>
        <w:wordWrap w:val="0"/>
        <w:autoSpaceDE w:val="0"/>
        <w:autoSpaceDN w:val="0"/>
        <w:spacing w:before="120"/>
        <w:ind w:firstLineChars="100" w:firstLine="24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年　　月　　日</w:t>
      </w:r>
    </w:p>
    <w:p w:rsidR="00F50CB4" w:rsidRDefault="00F50CB4">
      <w:pPr>
        <w:wordWrap w:val="0"/>
        <w:autoSpaceDE w:val="0"/>
        <w:autoSpaceDN w:val="0"/>
        <w:ind w:firstLineChars="100" w:firstLine="240"/>
        <w:textAlignment w:val="center"/>
        <w:rPr>
          <w:color w:val="auto"/>
          <w:sz w:val="24"/>
        </w:rPr>
      </w:pPr>
    </w:p>
    <w:p w:rsidR="00F50CB4" w:rsidRDefault="00D06B99">
      <w:pPr>
        <w:wordWrap w:val="0"/>
        <w:autoSpaceDE w:val="0"/>
        <w:autoSpaceDN w:val="0"/>
        <w:ind w:firstLineChars="100" w:firstLine="24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（あて先）担当監督職員　　　　　　　　　　　　　　　　　　　　　　　　　　　　　　　　　　　　</w:t>
      </w:r>
    </w:p>
    <w:p w:rsidR="00F50CB4" w:rsidRDefault="00D06B99">
      <w:pPr>
        <w:wordWrap w:val="0"/>
        <w:autoSpaceDE w:val="0"/>
        <w:autoSpaceDN w:val="0"/>
        <w:ind w:firstLineChars="400" w:firstLine="96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受注者名</w:t>
      </w:r>
    </w:p>
    <w:p w:rsidR="00F50CB4" w:rsidRDefault="00D06B99">
      <w:pPr>
        <w:wordWrap w:val="0"/>
        <w:autoSpaceDE w:val="0"/>
        <w:autoSpaceDN w:val="0"/>
        <w:ind w:firstLineChars="400" w:firstLine="960"/>
        <w:textAlignment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現場代理人</w:t>
      </w:r>
    </w:p>
    <w:p w:rsidR="00F50CB4" w:rsidRDefault="00F50CB4" w:rsidP="00586A50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F50CB4" w:rsidRDefault="00F50CB4" w:rsidP="00586A50">
      <w:pPr>
        <w:wordWrap w:val="0"/>
        <w:autoSpaceDE w:val="0"/>
        <w:autoSpaceDN w:val="0"/>
        <w:textAlignment w:val="center"/>
        <w:rPr>
          <w:color w:val="auto"/>
          <w:sz w:val="24"/>
        </w:rPr>
      </w:pPr>
    </w:p>
    <w:p w:rsidR="00586A50" w:rsidRDefault="00586A50">
      <w:pPr>
        <w:wordWrap w:val="0"/>
        <w:autoSpaceDE w:val="0"/>
        <w:autoSpaceDN w:val="0"/>
        <w:textAlignment w:val="center"/>
        <w:rPr>
          <w:color w:val="auto"/>
          <w:sz w:val="22"/>
        </w:rPr>
      </w:pP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lastRenderedPageBreak/>
        <w:t>様式第２号の２（第９条関係）</w:t>
      </w: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（建築工事等）</w:t>
      </w:r>
    </w:p>
    <w:p w:rsidR="00F50CB4" w:rsidRDefault="00D06B99">
      <w:pPr>
        <w:wordWrap w:val="0"/>
        <w:autoSpaceDE w:val="0"/>
        <w:autoSpaceDN w:val="0"/>
        <w:jc w:val="center"/>
        <w:textAlignment w:val="center"/>
        <w:rPr>
          <w:color w:val="auto"/>
          <w:sz w:val="24"/>
        </w:rPr>
      </w:pPr>
      <w:r>
        <w:rPr>
          <w:rFonts w:hint="eastAsia"/>
          <w:color w:val="auto"/>
          <w:spacing w:val="105"/>
          <w:sz w:val="24"/>
        </w:rPr>
        <w:t>保安設備確認</w:t>
      </w:r>
      <w:r>
        <w:rPr>
          <w:rFonts w:hint="eastAsia"/>
          <w:color w:val="auto"/>
          <w:sz w:val="24"/>
        </w:rPr>
        <w:t>票</w:t>
      </w:r>
    </w:p>
    <w:p w:rsidR="00F50CB4" w:rsidRDefault="00D06B99">
      <w:pPr>
        <w:wordWrap w:val="0"/>
        <w:autoSpaceDE w:val="0"/>
        <w:autoSpaceDN w:val="0"/>
        <w:spacing w:after="120"/>
        <w:textAlignment w:val="center"/>
        <w:rPr>
          <w:color w:val="auto"/>
          <w:sz w:val="22"/>
          <w:u w:val="single"/>
        </w:rPr>
      </w:pPr>
      <w:r>
        <w:rPr>
          <w:rFonts w:hint="eastAsia"/>
          <w:color w:val="auto"/>
          <w:sz w:val="22"/>
          <w:u w:val="single"/>
        </w:rPr>
        <w:t xml:space="preserve">工事名　　　　　　　　　　　　　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73"/>
        <w:gridCol w:w="1162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1985"/>
      </w:tblGrid>
      <w:tr w:rsidR="00F50CB4">
        <w:trPr>
          <w:cantSplit/>
          <w:trHeight w:val="340"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05"/>
                <w:sz w:val="22"/>
              </w:rPr>
              <w:t>点検内容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状況結果：○良好・×要是正・／無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textAlignment w:val="center"/>
              <w:rPr>
                <w:color w:val="auto"/>
                <w:sz w:val="21"/>
              </w:rPr>
            </w:pPr>
            <w:r w:rsidRPr="00D876F4">
              <w:rPr>
                <w:rFonts w:hint="eastAsia"/>
                <w:color w:val="auto"/>
                <w:w w:val="94"/>
                <w:sz w:val="21"/>
                <w:fitText w:val="1785" w:id="5"/>
              </w:rPr>
              <w:t>点検結果と是正状</w:t>
            </w:r>
            <w:r w:rsidRPr="00D876F4">
              <w:rPr>
                <w:rFonts w:hint="eastAsia"/>
                <w:color w:val="auto"/>
                <w:spacing w:val="6"/>
                <w:w w:val="94"/>
                <w:sz w:val="21"/>
                <w:fitText w:val="1785" w:id="5"/>
              </w:rPr>
              <w:t>況</w:t>
            </w:r>
          </w:p>
        </w:tc>
      </w:tr>
      <w:tr w:rsidR="00F50CB4">
        <w:trPr>
          <w:cantSplit/>
          <w:trHeight w:val="340"/>
        </w:trPr>
        <w:tc>
          <w:tcPr>
            <w:tcW w:w="20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05"/>
                <w:sz w:val="22"/>
              </w:rPr>
              <w:t>点検項</w:t>
            </w:r>
            <w:r>
              <w:rPr>
                <w:rFonts w:hint="eastAsia"/>
                <w:color w:val="auto"/>
                <w:sz w:val="22"/>
              </w:rPr>
              <w:t>目</w:t>
            </w:r>
          </w:p>
        </w:tc>
        <w:tc>
          <w:tcPr>
            <w:tcW w:w="116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月／日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</w:tr>
      <w:tr w:rsidR="00F50CB4">
        <w:trPr>
          <w:cantSplit/>
          <w:trHeight w:val="340"/>
        </w:trPr>
        <w:tc>
          <w:tcPr>
            <w:tcW w:w="20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時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管　　理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作業所指示</w:t>
            </w:r>
            <w:r>
              <w:rPr>
                <w:rFonts w:hint="eastAsia"/>
                <w:color w:val="auto"/>
                <w:sz w:val="20"/>
              </w:rPr>
              <w:t>（ミーティング）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資格者の確認、配置掲示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就業制限（年齢・女子）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注意禁止標識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立入禁止措置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z w:val="22"/>
              </w:rPr>
            </w:pPr>
            <w:r w:rsidRPr="00D876F4">
              <w:rPr>
                <w:rFonts w:hint="eastAsia"/>
                <w:color w:val="auto"/>
                <w:w w:val="91"/>
                <w:sz w:val="22"/>
                <w:fitText w:val="1210" w:id="6"/>
              </w:rPr>
              <w:t>作業職場環</w:t>
            </w:r>
            <w:r w:rsidRPr="00D876F4">
              <w:rPr>
                <w:rFonts w:hint="eastAsia"/>
                <w:color w:val="auto"/>
                <w:spacing w:val="6"/>
                <w:w w:val="91"/>
                <w:sz w:val="22"/>
                <w:fitText w:val="1210" w:id="6"/>
              </w:rPr>
              <w:t>境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照明・採光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危険物・有害物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排気・排水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宿舎・休憩所・便所等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z w:val="22"/>
              </w:rPr>
            </w:pPr>
            <w:r w:rsidRPr="00D876F4">
              <w:rPr>
                <w:rFonts w:hint="eastAsia"/>
                <w:color w:val="auto"/>
                <w:sz w:val="22"/>
                <w:fitText w:val="880" w:id="7"/>
              </w:rPr>
              <w:t>整理整頓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通路の確保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不要材の処置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場内材料・資材置場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工事用設備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jc w:val="left"/>
              <w:rPr>
                <w:color w:val="auto"/>
                <w:sz w:val="22"/>
              </w:rPr>
            </w:pPr>
            <w:r w:rsidRPr="00D876F4">
              <w:rPr>
                <w:rFonts w:hint="eastAsia"/>
                <w:color w:val="auto"/>
                <w:spacing w:val="91"/>
                <w:sz w:val="22"/>
                <w:fitText w:val="2640" w:id="8"/>
              </w:rPr>
              <w:t>足場・昇降設</w:t>
            </w:r>
            <w:r w:rsidRPr="00D876F4">
              <w:rPr>
                <w:rFonts w:hint="eastAsia"/>
                <w:color w:val="auto"/>
                <w:spacing w:val="4"/>
                <w:sz w:val="22"/>
                <w:fitText w:val="2640" w:id="8"/>
              </w:rPr>
              <w:t>備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飛来落下防止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荷揚荷卸揚台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構内仮設道路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left"/>
              <w:textAlignment w:val="center"/>
              <w:rPr>
                <w:color w:val="auto"/>
                <w:sz w:val="22"/>
              </w:rPr>
            </w:pPr>
            <w:r w:rsidRPr="00377138">
              <w:rPr>
                <w:rFonts w:hint="eastAsia"/>
                <w:color w:val="auto"/>
                <w:w w:val="63"/>
                <w:sz w:val="22"/>
                <w:fitText w:val="578" w:id="9"/>
              </w:rPr>
              <w:t>作業服</w:t>
            </w:r>
            <w:r w:rsidRPr="00377138">
              <w:rPr>
                <w:rFonts w:hint="eastAsia"/>
                <w:color w:val="auto"/>
                <w:spacing w:val="15"/>
                <w:w w:val="63"/>
                <w:sz w:val="22"/>
                <w:fitText w:val="578" w:id="9"/>
              </w:rPr>
              <w:t>装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保護具・保護帽・服装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安全帯の使用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"/>
                <w:sz w:val="22"/>
                <w:fitText w:val="990" w:id="10"/>
              </w:rPr>
              <w:t>墜落防</w:t>
            </w:r>
            <w:r>
              <w:rPr>
                <w:rFonts w:hint="eastAsia"/>
                <w:color w:val="auto"/>
                <w:spacing w:val="1"/>
                <w:sz w:val="22"/>
                <w:fitText w:val="990" w:id="10"/>
              </w:rPr>
              <w:t>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開口部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床端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脚立・受台等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安全ネット、手摺等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color w:val="auto"/>
                <w:sz w:val="22"/>
              </w:rPr>
            </w:pPr>
            <w:r w:rsidRPr="00D876F4">
              <w:rPr>
                <w:rFonts w:hint="eastAsia"/>
                <w:color w:val="auto"/>
                <w:w w:val="83"/>
                <w:sz w:val="22"/>
                <w:fitText w:val="1100" w:id="11"/>
              </w:rPr>
              <w:t>崩壊倒壊防</w:t>
            </w:r>
            <w:r w:rsidRPr="00D876F4">
              <w:rPr>
                <w:rFonts w:hint="eastAsia"/>
                <w:color w:val="auto"/>
                <w:spacing w:val="3"/>
                <w:w w:val="83"/>
                <w:sz w:val="22"/>
                <w:fitText w:val="1100" w:id="11"/>
              </w:rPr>
              <w:t>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切盛掘削勾配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山止め支保工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型枠支保工等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  <w:tr w:rsidR="00F50CB4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湧水・浮石・落石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2"/>
              </w:rPr>
            </w:pPr>
          </w:p>
        </w:tc>
      </w:tr>
    </w:tbl>
    <w:p w:rsidR="00F50CB4" w:rsidRDefault="00D06B99">
      <w:pPr>
        <w:wordWrap w:val="0"/>
        <w:autoSpaceDE w:val="0"/>
        <w:autoSpaceDN w:val="0"/>
        <w:spacing w:line="260" w:lineRule="exact"/>
        <w:ind w:left="440" w:hangingChars="200" w:hanging="44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(注)</w:t>
      </w:r>
      <w:r w:rsidR="00407A12">
        <w:rPr>
          <w:rFonts w:hint="eastAsia"/>
          <w:color w:val="auto"/>
          <w:sz w:val="22"/>
        </w:rPr>
        <w:t xml:space="preserve">　毎日確認をし、</w:t>
      </w:r>
      <w:r>
        <w:rPr>
          <w:rFonts w:hint="eastAsia"/>
          <w:color w:val="auto"/>
          <w:sz w:val="22"/>
        </w:rPr>
        <w:t>監督職員から提出を求められた場合はその都度提出すること。</w:t>
      </w:r>
    </w:p>
    <w:p w:rsidR="00F50CB4" w:rsidRDefault="00D06B99">
      <w:pPr>
        <w:wordWrap w:val="0"/>
        <w:autoSpaceDE w:val="0"/>
        <w:autoSpaceDN w:val="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上記のとおり、確認しましたので提出します。　　　　　　　　　　　　　　</w:t>
      </w:r>
    </w:p>
    <w:p w:rsidR="00F50CB4" w:rsidRDefault="00D06B99">
      <w:pPr>
        <w:wordWrap w:val="0"/>
        <w:autoSpaceDE w:val="0"/>
        <w:autoSpaceDN w:val="0"/>
        <w:ind w:firstLineChars="500" w:firstLine="110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年　　月　　日</w:t>
      </w:r>
    </w:p>
    <w:p w:rsidR="00F50CB4" w:rsidRDefault="00D06B99">
      <w:pPr>
        <w:wordWrap w:val="0"/>
        <w:autoSpaceDE w:val="0"/>
        <w:autoSpaceDN w:val="0"/>
        <w:ind w:leftChars="100" w:left="26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（</w:t>
      </w:r>
      <w:r>
        <w:rPr>
          <w:rFonts w:hint="eastAsia"/>
          <w:color w:val="auto"/>
          <w:sz w:val="24"/>
        </w:rPr>
        <w:t>あて先</w:t>
      </w:r>
      <w:r>
        <w:rPr>
          <w:rFonts w:hint="eastAsia"/>
          <w:color w:val="auto"/>
          <w:sz w:val="22"/>
        </w:rPr>
        <w:t xml:space="preserve">）担当監督職員　　　　　　　　　　　　　　　　　　　　　　</w:t>
      </w:r>
      <w:r w:rsidR="00407A12">
        <w:rPr>
          <w:rFonts w:hint="eastAsia"/>
          <w:color w:val="auto"/>
          <w:sz w:val="22"/>
        </w:rPr>
        <w:t xml:space="preserve">　　　　　　　　　　　　　　　　　　　　　　　　　　　　　　</w:t>
      </w:r>
      <w:r>
        <w:rPr>
          <w:rFonts w:hint="eastAsia"/>
          <w:color w:val="auto"/>
          <w:sz w:val="24"/>
        </w:rPr>
        <w:t>受注</w:t>
      </w:r>
      <w:r>
        <w:rPr>
          <w:rFonts w:hint="eastAsia"/>
          <w:color w:val="auto"/>
          <w:sz w:val="22"/>
        </w:rPr>
        <w:t>者名</w:t>
      </w:r>
    </w:p>
    <w:p w:rsidR="00F50CB4" w:rsidRDefault="00D06B99">
      <w:pPr>
        <w:wordWrap w:val="0"/>
        <w:autoSpaceDE w:val="0"/>
        <w:autoSpaceDN w:val="0"/>
        <w:ind w:firstLineChars="2300" w:firstLine="5060"/>
        <w:textAlignment w:val="center"/>
        <w:rPr>
          <w:color w:val="auto"/>
          <w:sz w:val="22"/>
        </w:rPr>
      </w:pPr>
      <w:r>
        <w:rPr>
          <w:rFonts w:hint="eastAsia"/>
          <w:color w:val="auto"/>
          <w:sz w:val="22"/>
        </w:rPr>
        <w:t>現場代理人</w:t>
      </w:r>
    </w:p>
    <w:p w:rsidR="00F50CB4" w:rsidRDefault="00D06B99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color w:val="auto"/>
          <w:sz w:val="24"/>
        </w:rPr>
        <w:br w:type="page"/>
      </w:r>
      <w:r>
        <w:rPr>
          <w:rFonts w:asciiTheme="minorEastAsia" w:eastAsiaTheme="minorEastAsia" w:hAnsiTheme="minorEastAsia" w:hint="eastAsia"/>
          <w:color w:val="auto"/>
          <w:sz w:val="22"/>
        </w:rPr>
        <w:lastRenderedPageBreak/>
        <w:t>様式第２号の３（第９条関係）</w:t>
      </w:r>
    </w:p>
    <w:p w:rsidR="00F50CB4" w:rsidRDefault="00D06B99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（建築工事等）</w:t>
      </w:r>
    </w:p>
    <w:p w:rsidR="00F50CB4" w:rsidRDefault="00D06B99">
      <w:pPr>
        <w:wordWrap w:val="0"/>
        <w:autoSpaceDE w:val="0"/>
        <w:autoSpaceDN w:val="0"/>
        <w:jc w:val="center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pacing w:val="105"/>
          <w:sz w:val="22"/>
        </w:rPr>
        <w:t>保安設備確認</w:t>
      </w:r>
      <w:r>
        <w:rPr>
          <w:rFonts w:asciiTheme="minorEastAsia" w:eastAsiaTheme="minorEastAsia" w:hAnsiTheme="minorEastAsia" w:hint="eastAsia"/>
          <w:color w:val="auto"/>
          <w:sz w:val="22"/>
        </w:rPr>
        <w:t>票</w:t>
      </w:r>
    </w:p>
    <w:p w:rsidR="00F50CB4" w:rsidRDefault="00D06B99">
      <w:pPr>
        <w:wordWrap w:val="0"/>
        <w:autoSpaceDE w:val="0"/>
        <w:autoSpaceDN w:val="0"/>
        <w:spacing w:after="120"/>
        <w:textAlignment w:val="center"/>
        <w:rPr>
          <w:rFonts w:asciiTheme="minorEastAsia" w:eastAsiaTheme="minorEastAsia" w:hAnsiTheme="minorEastAsia"/>
          <w:color w:val="auto"/>
          <w:sz w:val="22"/>
          <w:u w:val="single"/>
        </w:rPr>
      </w:pPr>
      <w:r>
        <w:rPr>
          <w:rFonts w:asciiTheme="minorEastAsia" w:eastAsiaTheme="minorEastAsia" w:hAnsiTheme="minorEastAsia" w:hint="eastAsia"/>
          <w:color w:val="auto"/>
          <w:sz w:val="22"/>
          <w:u w:val="single"/>
        </w:rPr>
        <w:t xml:space="preserve">工事名　　　　　　　　　　　　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674"/>
        <w:gridCol w:w="1161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1985"/>
      </w:tblGrid>
      <w:tr w:rsidR="00F50CB4">
        <w:trPr>
          <w:cantSplit/>
        </w:trPr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05"/>
                <w:sz w:val="22"/>
              </w:rPr>
              <w:t>点検内容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ind w:left="23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状況結果：○良好・×要是正・／無</w:t>
            </w:r>
          </w:p>
        </w:tc>
        <w:tc>
          <w:tcPr>
            <w:tcW w:w="19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sz w:val="20"/>
                <w:fitText w:val="1800" w:id="12"/>
              </w:rPr>
              <w:t>点検結果と是正状況</w:t>
            </w:r>
          </w:p>
        </w:tc>
      </w:tr>
      <w:tr w:rsidR="00F50CB4">
        <w:trPr>
          <w:cantSplit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pacing w:val="105"/>
                <w:sz w:val="22"/>
              </w:rPr>
              <w:t>点検項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目</w:t>
            </w:r>
          </w:p>
        </w:tc>
        <w:tc>
          <w:tcPr>
            <w:tcW w:w="1161" w:type="dxa"/>
            <w:tcBorders>
              <w:right w:val="single" w:sz="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月／日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</w:tr>
      <w:tr w:rsidR="00F50CB4">
        <w:trPr>
          <w:cantSplit/>
        </w:trPr>
        <w:tc>
          <w:tcPr>
            <w:tcW w:w="21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時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w w:val="91"/>
                <w:sz w:val="22"/>
                <w:fitText w:val="1210" w:id="13"/>
              </w:rPr>
              <w:t>電気災害防</w:t>
            </w:r>
            <w:r w:rsidRPr="00D876F4">
              <w:rPr>
                <w:rFonts w:asciiTheme="minorEastAsia" w:eastAsiaTheme="minorEastAsia" w:hAnsiTheme="minorEastAsia" w:hint="eastAsia"/>
                <w:color w:val="auto"/>
                <w:spacing w:val="6"/>
                <w:w w:val="91"/>
                <w:sz w:val="22"/>
                <w:fitText w:val="1210" w:id="13"/>
              </w:rPr>
              <w:t>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架空配（送）電線路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場内配線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アース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分電盤版・漏電遮断機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w w:val="91"/>
                <w:sz w:val="22"/>
                <w:fitText w:val="1210" w:id="14"/>
              </w:rPr>
              <w:t>機械災害防</w:t>
            </w:r>
            <w:r w:rsidRPr="00D876F4">
              <w:rPr>
                <w:rFonts w:asciiTheme="minorEastAsia" w:eastAsiaTheme="minorEastAsia" w:hAnsiTheme="minorEastAsia" w:hint="eastAsia"/>
                <w:color w:val="auto"/>
                <w:spacing w:val="6"/>
                <w:w w:val="91"/>
                <w:sz w:val="22"/>
                <w:fitText w:val="1210" w:id="14"/>
              </w:rPr>
              <w:t>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クーレン・リフト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玉掛け用具・合図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車両系建設機械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軌道装置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火災爆発防止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場内制限速度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火気取扱い・喫煙管理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油脂・塗料・接着剤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高圧ガス・大量可燃物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消防・避難器具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sz w:val="22"/>
                <w:fitText w:val="880" w:id="15"/>
              </w:rPr>
              <w:t>公害防止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仮囲・出入り口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外部養生・周辺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車両管理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spacing w:val="27"/>
                <w:sz w:val="22"/>
                <w:fitText w:val="1320" w:id="16"/>
              </w:rPr>
              <w:t>有機溶剤</w:t>
            </w:r>
            <w:r w:rsidRPr="00D876F4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fitText w:val="1320" w:id="16"/>
              </w:rPr>
              <w:t>等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取扱・管理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換気設備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送気マスク・防毒マスク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火気厳禁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w w:val="62"/>
                <w:sz w:val="22"/>
                <w:fitText w:val="550" w:id="17"/>
              </w:rPr>
              <w:t>酸欠防</w:t>
            </w:r>
            <w:r w:rsidRPr="00D876F4">
              <w:rPr>
                <w:rFonts w:asciiTheme="minorEastAsia" w:eastAsiaTheme="minorEastAsia" w:hAnsiTheme="minorEastAsia" w:hint="eastAsia"/>
                <w:color w:val="auto"/>
                <w:spacing w:val="3"/>
                <w:w w:val="62"/>
                <w:sz w:val="22"/>
                <w:fitText w:val="550" w:id="17"/>
              </w:rPr>
              <w:t>止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測定・換（送）気設備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空気呼吸器・救助ロープ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w w:val="62"/>
                <w:sz w:val="22"/>
                <w:fitText w:val="550" w:id="18"/>
              </w:rPr>
              <w:t>粉塵作</w:t>
            </w:r>
            <w:r w:rsidRPr="00D876F4">
              <w:rPr>
                <w:rFonts w:asciiTheme="minorEastAsia" w:eastAsiaTheme="minorEastAsia" w:hAnsiTheme="minorEastAsia" w:hint="eastAsia"/>
                <w:color w:val="auto"/>
                <w:spacing w:val="3"/>
                <w:w w:val="62"/>
                <w:sz w:val="22"/>
                <w:fitText w:val="550" w:id="18"/>
              </w:rPr>
              <w:t>業</w:t>
            </w: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防（除）塵装置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呼吸用保護具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F50CB4">
        <w:trPr>
          <w:cantSplit/>
          <w:trHeight w:val="73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50CB4" w:rsidRDefault="00D06B99">
            <w:pPr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D876F4">
              <w:rPr>
                <w:rFonts w:asciiTheme="minorEastAsia" w:eastAsiaTheme="minorEastAsia" w:hAnsiTheme="minorEastAsia" w:hint="eastAsia"/>
                <w:color w:val="auto"/>
                <w:w w:val="83"/>
                <w:sz w:val="22"/>
                <w:fitText w:val="550" w:id="19"/>
              </w:rPr>
              <w:t>振動</w:t>
            </w:r>
            <w:r w:rsidRPr="00D876F4">
              <w:rPr>
                <w:rFonts w:asciiTheme="minorEastAsia" w:eastAsiaTheme="minorEastAsia" w:hAnsiTheme="minorEastAsia" w:hint="eastAsia"/>
                <w:color w:val="auto"/>
                <w:spacing w:val="1"/>
                <w:w w:val="83"/>
                <w:sz w:val="22"/>
                <w:fitText w:val="550" w:id="19"/>
              </w:rPr>
              <w:t>等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振動・騒音</w:t>
            </w:r>
          </w:p>
          <w:p w:rsidR="00F50CB4" w:rsidRDefault="00D06B99">
            <w:pPr>
              <w:autoSpaceDE w:val="0"/>
              <w:autoSpaceDN w:val="0"/>
              <w:spacing w:line="280" w:lineRule="exact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>の作業管理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F50CB4" w:rsidRDefault="00D06B99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F50CB4">
            <w:pPr>
              <w:wordWrap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:rsidR="00F50CB4" w:rsidRDefault="007509CC">
      <w:pPr>
        <w:pStyle w:val="a8"/>
        <w:spacing w:line="260" w:lineRule="exact"/>
        <w:ind w:left="476" w:hangingChars="200" w:hanging="476"/>
        <w:rPr>
          <w:rFonts w:asciiTheme="minorEastAsia" w:eastAsiaTheme="minorEastAsia" w:hAnsiTheme="minorEastAsia"/>
          <w:spacing w:val="0"/>
          <w:sz w:val="22"/>
        </w:rPr>
      </w:pPr>
      <w:r>
        <w:rPr>
          <w:rFonts w:asciiTheme="minorEastAsia" w:eastAsiaTheme="minorEastAsia" w:hAnsiTheme="minorEastAsia" w:hint="eastAsia"/>
          <w:spacing w:val="9"/>
          <w:sz w:val="22"/>
        </w:rPr>
        <w:t>（注）毎日確認をし、</w:t>
      </w:r>
      <w:r w:rsidR="00D06B99">
        <w:rPr>
          <w:rFonts w:asciiTheme="minorEastAsia" w:eastAsiaTheme="minorEastAsia" w:hAnsiTheme="minorEastAsia" w:hint="eastAsia"/>
          <w:spacing w:val="9"/>
          <w:sz w:val="22"/>
        </w:rPr>
        <w:t>監督職員から提出を求められた場合は、その都度提出すること。</w:t>
      </w:r>
    </w:p>
    <w:p w:rsidR="00F50CB4" w:rsidRDefault="00D06B99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　上記のとおり、確認しましたので提出します。</w:t>
      </w:r>
    </w:p>
    <w:p w:rsidR="00F50CB4" w:rsidRDefault="00D06B99">
      <w:pPr>
        <w:wordWrap w:val="0"/>
        <w:autoSpaceDE w:val="0"/>
        <w:autoSpaceDN w:val="0"/>
        <w:ind w:firstLineChars="300" w:firstLine="660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　　　年　　月　　日</w:t>
      </w:r>
    </w:p>
    <w:p w:rsidR="00F50CB4" w:rsidRDefault="00D06B99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　（</w:t>
      </w:r>
      <w:r>
        <w:rPr>
          <w:rFonts w:hint="eastAsia"/>
          <w:color w:val="auto"/>
          <w:sz w:val="24"/>
        </w:rPr>
        <w:t>あて先</w:t>
      </w:r>
      <w:r>
        <w:rPr>
          <w:rFonts w:asciiTheme="minorEastAsia" w:eastAsiaTheme="minorEastAsia" w:hAnsiTheme="minorEastAsia" w:hint="eastAsia"/>
          <w:color w:val="auto"/>
          <w:sz w:val="22"/>
        </w:rPr>
        <w:t xml:space="preserve">）担当監督職員　　　　　　　　　　</w:t>
      </w:r>
    </w:p>
    <w:p w:rsidR="00F50CB4" w:rsidRDefault="00D06B99">
      <w:pPr>
        <w:wordWrap w:val="0"/>
        <w:autoSpaceDE w:val="0"/>
        <w:autoSpaceDN w:val="0"/>
        <w:textAlignment w:val="center"/>
        <w:rPr>
          <w:rFonts w:asciiTheme="minorEastAsia" w:eastAsiaTheme="minorEastAsia" w:hAnsiTheme="minorEastAsia"/>
          <w:color w:val="auto"/>
          <w:sz w:val="22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 xml:space="preserve">　　　　　　　　　　　　　　　　　　　　　　</w:t>
      </w:r>
      <w:r>
        <w:rPr>
          <w:rFonts w:hint="eastAsia"/>
          <w:color w:val="auto"/>
          <w:sz w:val="24"/>
        </w:rPr>
        <w:t>受注</w:t>
      </w:r>
      <w:r>
        <w:rPr>
          <w:rFonts w:asciiTheme="minorEastAsia" w:eastAsiaTheme="minorEastAsia" w:hAnsiTheme="minorEastAsia" w:hint="eastAsia"/>
          <w:color w:val="auto"/>
          <w:sz w:val="22"/>
        </w:rPr>
        <w:t>者名</w:t>
      </w:r>
    </w:p>
    <w:p w:rsidR="00D1641F" w:rsidRDefault="00D06B99">
      <w:pPr>
        <w:wordWrap w:val="0"/>
        <w:autoSpaceDE w:val="0"/>
        <w:autoSpaceDN w:val="0"/>
        <w:ind w:firstLineChars="2200" w:firstLine="4840"/>
        <w:textAlignment w:val="center"/>
        <w:rPr>
          <w:color w:val="auto"/>
        </w:rPr>
      </w:pPr>
      <w:r>
        <w:rPr>
          <w:rFonts w:asciiTheme="minorEastAsia" w:eastAsiaTheme="minorEastAsia" w:hAnsiTheme="minorEastAsia" w:hint="eastAsia"/>
          <w:color w:val="auto"/>
          <w:sz w:val="22"/>
        </w:rPr>
        <w:t>現場代理人</w:t>
      </w:r>
    </w:p>
    <w:p w:rsidR="00D1641F" w:rsidRDefault="00D1641F">
      <w:pPr>
        <w:widowControl/>
        <w:overflowPunct/>
        <w:adjustRightInd/>
        <w:jc w:val="left"/>
        <w:textAlignment w:val="auto"/>
        <w:rPr>
          <w:color w:val="auto"/>
        </w:rPr>
      </w:pPr>
      <w:bookmarkStart w:id="0" w:name="_GoBack"/>
      <w:bookmarkEnd w:id="0"/>
    </w:p>
    <w:sectPr w:rsidR="00D1641F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47ECC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5A8121A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2022-04-20T02:50:00Z</dcterms:modified>
</cp:coreProperties>
</file>