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指定の有効期間に関する確認書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本庄市長　あて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4560" w:firstLineChars="19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所在地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（申請</w:t>
      </w:r>
      <w:bookmarkStart w:id="0" w:name="_GoBack"/>
      <w:bookmarkEnd w:id="0"/>
      <w:r>
        <w:rPr>
          <w:rFonts w:hint="eastAsia"/>
          <w:sz w:val="24"/>
        </w:rPr>
        <w:t>者）</w:t>
      </w:r>
    </w:p>
    <w:p>
      <w:pPr>
        <w:pStyle w:val="0"/>
        <w:ind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</w:rPr>
        <w:t>名　称</w:t>
      </w:r>
    </w:p>
    <w:p>
      <w:pPr>
        <w:pStyle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下記１の事業の指定の有効期間の終了日について、下記２の事業の指定の有効期間の満了日と同日とすることを希望します。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指定（更新）申請する介護予防・日常生活支援総合事業指定第１号事業</w:t>
      </w:r>
    </w:p>
    <w:tbl>
      <w:tblPr>
        <w:tblStyle w:val="17"/>
        <w:tblW w:w="0" w:type="auto"/>
        <w:tblInd w:w="375" w:type="dxa"/>
        <w:tblLayout w:type="fixed"/>
        <w:tblLook w:firstRow="1" w:lastRow="0" w:firstColumn="1" w:lastColumn="0" w:noHBand="0" w:noVBand="1" w:val="04A0"/>
      </w:tblPr>
      <w:tblGrid>
        <w:gridCol w:w="2463"/>
        <w:gridCol w:w="5970"/>
      </w:tblGrid>
      <w:tr>
        <w:trPr>
          <w:trHeight w:val="556" w:hRule="atLeast"/>
        </w:trPr>
        <w:tc>
          <w:tcPr>
            <w:tcW w:w="246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9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6" w:hRule="atLeast"/>
        </w:trPr>
        <w:tc>
          <w:tcPr>
            <w:tcW w:w="246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9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6" w:hRule="atLeast"/>
        </w:trPr>
        <w:tc>
          <w:tcPr>
            <w:tcW w:w="246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9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・訪問型サービス（介護予防訪問介護相当）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・通所型サービス（介護予防通所介護相当）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上記１のサービスと一体的に運営する訪問介護・通所介護・地域密着型通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所介護事業所</w:t>
      </w:r>
    </w:p>
    <w:tbl>
      <w:tblPr>
        <w:tblStyle w:val="17"/>
        <w:tblW w:w="0" w:type="auto"/>
        <w:tblInd w:w="375" w:type="dxa"/>
        <w:tblLayout w:type="fixed"/>
        <w:tblLook w:firstRow="1" w:lastRow="0" w:firstColumn="1" w:lastColumn="0" w:noHBand="0" w:noVBand="1" w:val="04A0"/>
      </w:tblPr>
      <w:tblGrid>
        <w:gridCol w:w="2463"/>
        <w:gridCol w:w="5970"/>
      </w:tblGrid>
      <w:tr>
        <w:trPr>
          <w:trHeight w:val="548" w:hRule="atLeast"/>
        </w:trPr>
        <w:tc>
          <w:tcPr>
            <w:tcW w:w="246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9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246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9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24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9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訪問介護・通所介護・地域密着型通所介護</w:t>
            </w:r>
          </w:p>
        </w:tc>
      </w:tr>
      <w:tr>
        <w:trPr>
          <w:trHeight w:val="548" w:hRule="atLeast"/>
        </w:trPr>
        <w:tc>
          <w:tcPr>
            <w:tcW w:w="24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指定の有効期間（※）</w:t>
            </w:r>
          </w:p>
        </w:tc>
        <w:tc>
          <w:tcPr>
            <w:tcW w:w="59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日～　　　　年　　月　　日（終了日）</w:t>
            </w:r>
          </w:p>
        </w:tc>
      </w:tr>
    </w:tbl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※上記２のサービス事業所の指定通知書（写）を添付してください。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307</Characters>
  <Application>JUST Note</Application>
  <Lines>37</Lines>
  <Paragraphs>23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2024-06-21T07:53:00Z</dcterms:modified>
  <cp:revision>0</cp:revision>
</cp:coreProperties>
</file>