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jc w:val="right"/>
        <w:rPr>
          <w:rFonts w:hint="default" w:ascii="HG丸ｺﾞｼｯｸM-PRO" w:hAnsi="HG丸ｺﾞｼｯｸM-PRO" w:eastAsia="HG丸ｺﾞｼｯｸM-PRO"/>
        </w:rPr>
      </w:pPr>
    </w:p>
    <w:p>
      <w:pPr>
        <w:pStyle w:val="20"/>
        <w:jc w:val="right"/>
        <w:rPr>
          <w:rFonts w:hint="default" w:ascii="HG丸ｺﾞｼｯｸM-PRO" w:hAnsi="HG丸ｺﾞｼｯｸM-PRO" w:eastAsia="HG丸ｺﾞｼｯｸM-PRO"/>
        </w:rPr>
      </w:pPr>
      <w:r>
        <w:rPr>
          <w:rFonts w:hint="eastAsia" w:ascii="ＭＳ Ｐゴシック" w:hAnsi="ＭＳ Ｐゴシック" w:eastAsia="ＭＳ Ｐゴシック"/>
        </w:rPr>
        <w:t>令和　　　年　　　月　　　日</w:t>
      </w:r>
    </w:p>
    <w:p>
      <w:pPr>
        <w:pStyle w:val="20"/>
        <w:rPr>
          <w:rFonts w:hint="default" w:ascii="HG丸ｺﾞｼｯｸM-PRO" w:hAnsi="HG丸ｺﾞｼｯｸM-PRO" w:eastAsia="HG丸ｺﾞｼｯｸM-PRO"/>
        </w:rPr>
      </w:pPr>
    </w:p>
    <w:p>
      <w:pPr>
        <w:pStyle w:val="20"/>
        <w:rPr>
          <w:rFonts w:hint="default" w:ascii="ＭＳ Ｐゴシック" w:hAnsi="ＭＳ Ｐゴシック" w:eastAsia="ＭＳ Ｐゴシック"/>
        </w:rPr>
      </w:pPr>
      <w:r>
        <w:rPr>
          <w:rFonts w:hint="eastAsia" w:ascii="ＭＳ Ｐゴシック" w:hAnsi="ＭＳ Ｐゴシック" w:eastAsia="ＭＳ Ｐゴシック"/>
        </w:rPr>
        <w:t>（あて先）本庄市スポーツ少年団本部長</w:t>
      </w:r>
      <w:r>
        <w:rPr>
          <w:rFonts w:hint="eastAsia" w:ascii="ＭＳ Ｐゴシック" w:hAnsi="ＭＳ Ｐゴシック" w:eastAsia="ＭＳ Ｐゴシック"/>
        </w:rPr>
        <w:br w:type="textWrapping" w:clear="none"/>
      </w:r>
    </w:p>
    <w:p>
      <w:pPr>
        <w:pStyle w:val="20"/>
        <w:ind w:firstLine="5231" w:firstLineChars="1800"/>
        <w:rPr>
          <w:rFonts w:hint="default" w:ascii="ＭＳ Ｐゴシック" w:hAnsi="ＭＳ Ｐゴシック" w:eastAsia="ＭＳ Ｐゴシック"/>
          <w:sz w:val="24"/>
        </w:rPr>
      </w:pPr>
      <w:r>
        <w:rPr>
          <w:rFonts w:hint="eastAsia" w:ascii="ＭＳ Ｐゴシック" w:hAnsi="ＭＳ Ｐゴシック" w:eastAsia="ＭＳ Ｐゴシック"/>
          <w:spacing w:val="29"/>
          <w:sz w:val="24"/>
          <w:u w:val="single" w:color="auto"/>
        </w:rPr>
        <w:t>団名　　　　　　　　　　　　　　　　</w:t>
      </w:r>
    </w:p>
    <w:p>
      <w:pPr>
        <w:pStyle w:val="20"/>
        <w:ind w:left="5102" w:leftChars="2400"/>
        <w:rPr>
          <w:rFonts w:hint="default" w:ascii="ＭＳ Ｐゴシック" w:hAnsi="ＭＳ Ｐゴシック" w:eastAsia="ＭＳ Ｐゴシック"/>
          <w:u w:val="single" w:color="auto"/>
        </w:rPr>
      </w:pPr>
      <w:r>
        <w:rPr>
          <w:rFonts w:hint="eastAsia" w:ascii="ＭＳ Ｐゴシック" w:hAnsi="ＭＳ Ｐゴシック" w:eastAsia="ＭＳ Ｐゴシック"/>
          <w:sz w:val="24"/>
          <w:u w:val="single" w:color="auto"/>
        </w:rPr>
        <w:t>記入者氏名　　　　　　　　　　　　　　　　</w:t>
      </w:r>
      <w:r>
        <w:rPr>
          <w:rFonts w:hint="eastAsia" w:ascii="ＭＳ Ｐゴシック" w:hAnsi="ＭＳ Ｐゴシック" w:eastAsia="ＭＳ Ｐゴシック"/>
          <w:sz w:val="24"/>
        </w:rPr>
        <w:br w:type="textWrapping" w:clear="none"/>
      </w:r>
      <w:r>
        <w:rPr>
          <w:rFonts w:hint="eastAsia" w:ascii="ＭＳ Ｐゴシック" w:hAnsi="ＭＳ Ｐゴシック" w:eastAsia="ＭＳ Ｐゴシック"/>
          <w:spacing w:val="21"/>
          <w:w w:val="62"/>
          <w:sz w:val="24"/>
          <w:u w:val="single" w:color="auto"/>
          <w:fitText w:val="1100" w:id="1"/>
        </w:rPr>
        <w:t>記入者連絡</w:t>
      </w:r>
      <w:r>
        <w:rPr>
          <w:rFonts w:hint="eastAsia" w:ascii="ＭＳ Ｐゴシック" w:hAnsi="ＭＳ Ｐゴシック" w:eastAsia="ＭＳ Ｐゴシック"/>
          <w:spacing w:val="0"/>
          <w:w w:val="62"/>
          <w:sz w:val="24"/>
          <w:u w:val="single" w:color="auto"/>
          <w:fitText w:val="1100" w:id="1"/>
        </w:rPr>
        <w:t>先</w:t>
      </w:r>
      <w:r>
        <w:rPr>
          <w:rFonts w:hint="eastAsia" w:ascii="ＭＳ Ｐゴシック" w:hAnsi="ＭＳ Ｐゴシック" w:eastAsia="ＭＳ Ｐゴシック"/>
          <w:sz w:val="24"/>
          <w:u w:val="single" w:color="auto"/>
        </w:rPr>
        <w:t>　　　　　　　　　　　　　　</w:t>
      </w:r>
      <w:r>
        <w:rPr>
          <w:rFonts w:hint="eastAsia" w:ascii="ＭＳ Ｐゴシック" w:hAnsi="ＭＳ Ｐゴシック" w:eastAsia="ＭＳ Ｐゴシック"/>
          <w:u w:val="single" w:color="auto"/>
        </w:rPr>
        <w:t>　</w:t>
      </w:r>
    </w:p>
    <w:tbl>
      <w:tblPr>
        <w:tblStyle w:val="11"/>
        <w:tblpPr w:leftFromText="142" w:rightFromText="142" w:topFromText="0" w:bottomFromText="0" w:vertAnchor="page" w:horzAnchor="margin" w:tblpX="56" w:tblpY="5401"/>
        <w:tblW w:w="8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1"/>
        <w:gridCol w:w="6197"/>
      </w:tblGrid>
      <w:tr>
        <w:trPr>
          <w:trHeight w:val="597" w:hRule="atLeast"/>
        </w:trPr>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73" w:firstLineChars="100"/>
              <w:rPr>
                <w:rFonts w:hint="default" w:ascii="ＭＳ Ｐゴシック" w:hAnsi="ＭＳ Ｐゴシック" w:eastAsia="ＭＳ Ｐゴシック"/>
                <w:sz w:val="28"/>
              </w:rPr>
            </w:pPr>
            <w:r>
              <w:rPr>
                <w:rFonts w:hint="eastAsia" w:ascii="ＭＳ Ｐゴシック" w:hAnsi="ＭＳ Ｐゴシック" w:eastAsia="ＭＳ Ｐゴシック"/>
                <w:sz w:val="28"/>
              </w:rPr>
              <w:t>種　　目</w:t>
            </w:r>
          </w:p>
        </w:tc>
        <w:tc>
          <w:tcPr>
            <w:tcW w:w="619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24"/>
              </w:rPr>
            </w:pPr>
          </w:p>
        </w:tc>
      </w:tr>
      <w:tr>
        <w:trPr>
          <w:trHeight w:val="714" w:hRule="atLeast"/>
        </w:trPr>
        <w:tc>
          <w:tcPr>
            <w:tcW w:w="2551" w:type="dxa"/>
            <w:vAlign w:val="top"/>
          </w:tcPr>
          <w:p>
            <w:pPr>
              <w:pStyle w:val="0"/>
              <w:ind w:firstLine="273" w:firstLineChars="100"/>
              <w:rPr>
                <w:rFonts w:hint="default" w:ascii="ＭＳ Ｐゴシック" w:hAnsi="ＭＳ Ｐゴシック" w:eastAsia="ＭＳ Ｐゴシック"/>
                <w:sz w:val="28"/>
              </w:rPr>
            </w:pPr>
            <w:r>
              <w:rPr>
                <w:rFonts w:hint="eastAsia" w:ascii="ＭＳ Ｐゴシック" w:hAnsi="ＭＳ Ｐゴシック" w:eastAsia="ＭＳ Ｐゴシック"/>
                <w:sz w:val="28"/>
              </w:rPr>
              <w:t>日程・時間</w:t>
            </w:r>
          </w:p>
        </w:tc>
        <w:tc>
          <w:tcPr>
            <w:tcW w:w="6197" w:type="dxa"/>
            <w:vAlign w:val="top"/>
          </w:tcPr>
          <w:p>
            <w:pPr>
              <w:pStyle w:val="0"/>
              <w:rPr>
                <w:rFonts w:hint="default" w:ascii="ＭＳ Ｐゴシック" w:hAnsi="ＭＳ Ｐゴシック" w:eastAsia="ＭＳ Ｐゴシック"/>
                <w:sz w:val="24"/>
              </w:rPr>
            </w:pPr>
          </w:p>
        </w:tc>
      </w:tr>
      <w:tr>
        <w:trPr>
          <w:trHeight w:val="756" w:hRule="atLeast"/>
        </w:trPr>
        <w:tc>
          <w:tcPr>
            <w:tcW w:w="2551" w:type="dxa"/>
            <w:vAlign w:val="top"/>
          </w:tcPr>
          <w:p>
            <w:pPr>
              <w:pStyle w:val="0"/>
              <w:ind w:firstLine="273" w:firstLineChars="100"/>
              <w:rPr>
                <w:rFonts w:hint="default" w:ascii="ＭＳ Ｐゴシック" w:hAnsi="ＭＳ Ｐゴシック" w:eastAsia="ＭＳ Ｐゴシック"/>
                <w:sz w:val="28"/>
              </w:rPr>
            </w:pPr>
            <w:r>
              <w:rPr>
                <w:rFonts w:hint="eastAsia" w:ascii="ＭＳ Ｐゴシック" w:hAnsi="ＭＳ Ｐゴシック" w:eastAsia="ＭＳ Ｐゴシック"/>
                <w:sz w:val="28"/>
              </w:rPr>
              <w:t>場所</w:t>
            </w:r>
          </w:p>
        </w:tc>
        <w:tc>
          <w:tcPr>
            <w:tcW w:w="6197" w:type="dxa"/>
            <w:vAlign w:val="top"/>
          </w:tcPr>
          <w:p>
            <w:pPr>
              <w:pStyle w:val="0"/>
              <w:rPr>
                <w:rFonts w:hint="default" w:ascii="ＭＳ Ｐゴシック" w:hAnsi="ＭＳ Ｐゴシック" w:eastAsia="ＭＳ Ｐゴシック"/>
                <w:sz w:val="28"/>
              </w:rPr>
            </w:pPr>
          </w:p>
        </w:tc>
      </w:tr>
      <w:tr>
        <w:trPr>
          <w:trHeight w:val="1314" w:hRule="atLeast"/>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73" w:firstLineChars="100"/>
              <w:rPr>
                <w:rFonts w:hint="default" w:ascii="ＭＳ Ｐゴシック" w:hAnsi="ＭＳ Ｐゴシック" w:eastAsia="ＭＳ Ｐゴシック"/>
                <w:sz w:val="28"/>
              </w:rPr>
            </w:pPr>
            <w:r>
              <w:rPr>
                <w:rFonts w:hint="eastAsia" w:ascii="ＭＳ Ｐゴシック" w:hAnsi="ＭＳ Ｐゴシック" w:eastAsia="ＭＳ Ｐゴシック"/>
                <w:sz w:val="28"/>
              </w:rPr>
              <w:t>体験内容</w:t>
            </w:r>
          </w:p>
        </w:tc>
        <w:tc>
          <w:tcPr>
            <w:tcW w:w="61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p>
        </w:tc>
      </w:tr>
      <w:tr>
        <w:trPr>
          <w:trHeight w:val="1384" w:hRule="atLeast"/>
        </w:trPr>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73" w:firstLineChars="100"/>
              <w:rPr>
                <w:rFonts w:hint="default" w:ascii="ＭＳ Ｐゴシック" w:hAnsi="ＭＳ Ｐゴシック" w:eastAsia="ＭＳ Ｐゴシック"/>
                <w:sz w:val="28"/>
              </w:rPr>
            </w:pPr>
            <w:r>
              <w:rPr>
                <w:rFonts w:hint="eastAsia" w:ascii="ＭＳ Ｐゴシック" w:hAnsi="ＭＳ Ｐゴシック" w:eastAsia="ＭＳ Ｐゴシック"/>
                <w:sz w:val="28"/>
              </w:rPr>
              <w:t>その他</w:t>
            </w:r>
          </w:p>
        </w:tc>
        <w:tc>
          <w:tcPr>
            <w:tcW w:w="619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00" w:beforeLines="0" w:beforeAutospacing="1" w:after="100" w:afterLines="0" w:afterAutospacing="1"/>
              <w:ind w:right="-106" w:rightChars="-50"/>
              <w:rPr>
                <w:rFonts w:hint="eastAsia" w:ascii="ＭＳ Ｐゴシック" w:hAnsi="ＭＳ Ｐゴシック" w:eastAsia="ＭＳ Ｐゴシック"/>
                <w:sz w:val="24"/>
              </w:rPr>
            </w:pPr>
            <w:r>
              <w:rPr>
                <w:rFonts w:hint="eastAsia" w:ascii="ＭＳ Ｐゴシック" w:hAnsi="ＭＳ Ｐゴシック" w:eastAsia="ＭＳ Ｐゴシック"/>
                <w:sz w:val="24"/>
              </w:rPr>
              <w:t>雨天の場合の対応について</w:t>
            </w:r>
          </w:p>
        </w:tc>
      </w:tr>
    </w:tbl>
    <w:p>
      <w:pPr>
        <w:pStyle w:val="0"/>
        <w:jc w:val="center"/>
        <w:rPr>
          <w:rFonts w:hint="default" w:ascii="ＭＳ Ｐゴシック" w:hAnsi="ＭＳ Ｐゴシック" w:eastAsia="ＭＳ Ｐゴシック"/>
          <w:sz w:val="28"/>
        </w:rPr>
      </w:pPr>
    </w:p>
    <w:p>
      <w:pPr>
        <w:pStyle w:val="0"/>
        <w:jc w:val="center"/>
        <w:rPr>
          <w:rFonts w:hint="default" w:ascii="ＭＳ Ｐゴシック" w:hAnsi="ＭＳ Ｐゴシック" w:eastAsia="ＭＳ Ｐゴシック"/>
          <w:sz w:val="32"/>
        </w:rPr>
      </w:pPr>
      <w:r>
        <w:rPr>
          <w:rFonts w:hint="eastAsia" w:ascii="ＭＳ Ｐゴシック" w:hAnsi="ＭＳ Ｐゴシック" w:eastAsia="ＭＳ Ｐゴシック"/>
          <w:b w:val="1"/>
          <w:sz w:val="32"/>
        </w:rPr>
        <w:t>「４・５月はスポーツ少年団を見に行こう！！」記載依頼書</w:t>
      </w:r>
    </w:p>
    <w:p>
      <w:pPr>
        <w:pStyle w:val="20"/>
        <w:ind w:left="0" w:leftChars="0" w:hanging="698" w:hangingChars="300"/>
        <w:rPr>
          <w:rFonts w:hint="default" w:asciiTheme="majorEastAsia" w:hAnsiTheme="majorEastAsia" w:eastAsiaTheme="majorEastAsia"/>
          <w:sz w:val="24"/>
        </w:rPr>
      </w:pPr>
      <w:r>
        <w:rPr>
          <w:rFonts w:hint="eastAsia" w:asciiTheme="majorEastAsia" w:hAnsiTheme="majorEastAsia" w:eastAsiaTheme="majorEastAsia"/>
          <w:sz w:val="24"/>
        </w:rPr>
        <w:t>※１．</w:t>
      </w:r>
      <w:r>
        <w:rPr>
          <w:rFonts w:hint="eastAsia" w:asciiTheme="majorEastAsia" w:hAnsiTheme="majorEastAsia" w:eastAsiaTheme="majorEastAsia"/>
          <w:sz w:val="24"/>
          <w:u w:val="double" w:color="auto"/>
        </w:rPr>
        <w:t>提出は、令和４年</w:t>
      </w:r>
      <w:bookmarkStart w:id="0" w:name="_GoBack"/>
      <w:bookmarkEnd w:id="0"/>
      <w:r>
        <w:rPr>
          <w:rFonts w:hint="eastAsia" w:asciiTheme="majorEastAsia" w:hAnsiTheme="majorEastAsia" w:eastAsiaTheme="majorEastAsia"/>
          <w:sz w:val="24"/>
          <w:u w:val="double" w:color="auto"/>
        </w:rPr>
        <w:t>２月１７日（木）まで</w:t>
      </w:r>
      <w:r>
        <w:rPr>
          <w:rFonts w:hint="eastAsia" w:asciiTheme="majorEastAsia" w:hAnsiTheme="majorEastAsia" w:eastAsiaTheme="majorEastAsia"/>
          <w:sz w:val="24"/>
        </w:rPr>
        <w:t>に必要事項を記入し、郵送、ＦＡＸ、メール、事務局へ直接持参（スポーツ推進課内）のいずれかの方法でご提出ください。</w:t>
      </w:r>
    </w:p>
    <w:p>
      <w:pPr>
        <w:pStyle w:val="20"/>
        <w:ind w:left="0" w:leftChars="0" w:hanging="698" w:hangingChars="300"/>
        <w:rPr>
          <w:rFonts w:hint="default" w:asciiTheme="majorEastAsia" w:hAnsiTheme="majorEastAsia" w:eastAsiaTheme="majorEastAsia"/>
          <w:sz w:val="24"/>
        </w:rPr>
      </w:pPr>
      <w:r>
        <w:rPr>
          <w:rFonts w:hint="eastAsia" w:ascii="ＭＳ ゴシック" w:hAnsi="ＭＳ ゴシック" w:eastAsia="ＭＳ ゴシック"/>
          <w:b w:val="1"/>
          <w:sz w:val="24"/>
        </w:rPr>
        <w:t>※２．掲載を希望しない団は、提出する必要はありません。（確認の連絡はしませんので、希望する団は忘れずに提出してください。）</w:t>
      </w:r>
    </w:p>
    <w:p>
      <w:pPr>
        <w:pStyle w:val="0"/>
        <w:spacing w:line="240" w:lineRule="atLeast"/>
        <w:ind w:right="-653" w:rightChars="-307"/>
        <w:jc w:val="left"/>
        <w:rPr>
          <w:rFonts w:hint="default" w:ascii="ＭＳ Ｐゴシック" w:hAnsi="ＭＳ Ｐゴシック" w:eastAsia="ＭＳ Ｐゴシック"/>
          <w:sz w:val="24"/>
          <w:u w:val="wave" w:color="auto"/>
        </w:rPr>
      </w:pPr>
    </w:p>
    <w:p>
      <w:pPr>
        <w:pStyle w:val="0"/>
        <w:ind w:left="0" w:leftChars="0" w:firstLine="2339" w:firstLineChars="1100"/>
        <w:jc w:val="left"/>
        <w:rPr>
          <w:rFonts w:hint="default" w:ascii="ＭＳ Ｐゴシック" w:hAnsi="ＭＳ Ｐゴシック" w:eastAsia="ＭＳ Ｐゴシック"/>
        </w:rPr>
      </w:pPr>
      <w:r>
        <w:rPr>
          <w:rFonts w:hint="eastAsia" w:ascii="ＭＳ Ｐゴシック" w:hAnsi="ＭＳ Ｐゴシック" w:eastAsia="ＭＳ Ｐゴシック"/>
        </w:rPr>
        <w:t>【問合せ先／提出先】</w:t>
      </w:r>
    </w:p>
    <w:p>
      <w:pPr>
        <w:pStyle w:val="0"/>
        <w:ind w:left="0" w:leftChars="0" w:firstLine="2764" w:firstLineChars="1300"/>
        <w:jc w:val="left"/>
        <w:rPr>
          <w:rFonts w:hint="default" w:ascii="ＭＳ Ｐゴシック" w:hAnsi="ＭＳ Ｐゴシック" w:eastAsia="ＭＳ Ｐゴシック"/>
        </w:rPr>
      </w:pPr>
      <w:r>
        <w:rPr>
          <w:rFonts w:hint="eastAsia" w:ascii="ＭＳ Ｐゴシック" w:hAnsi="ＭＳ Ｐゴシック" w:eastAsia="ＭＳ Ｐゴシック"/>
        </w:rPr>
        <w:t>本庄市スポーツ少年団（本庄市教育委員会スポーツ推進課内）</w:t>
      </w:r>
    </w:p>
    <w:p>
      <w:pPr>
        <w:pStyle w:val="0"/>
        <w:ind w:left="0" w:leftChars="0" w:firstLine="2764" w:firstLineChars="1300"/>
        <w:jc w:val="left"/>
        <w:rPr>
          <w:rFonts w:hint="default" w:ascii="ＭＳ Ｐゴシック" w:hAnsi="ＭＳ Ｐゴシック" w:eastAsia="ＭＳ Ｐゴシック"/>
        </w:rPr>
      </w:pPr>
      <w:r>
        <w:rPr>
          <w:rFonts w:hint="eastAsia" w:ascii="ＭＳ Ｐゴシック" w:hAnsi="ＭＳ Ｐゴシック" w:eastAsia="ＭＳ Ｐゴシック"/>
        </w:rPr>
        <w:t>担当：原口</w:t>
      </w:r>
    </w:p>
    <w:p>
      <w:pPr>
        <w:pStyle w:val="0"/>
        <w:ind w:left="1913" w:leftChars="900" w:firstLine="850" w:firstLineChars="400"/>
        <w:jc w:val="lef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367-8501</w:t>
      </w:r>
    </w:p>
    <w:p>
      <w:pPr>
        <w:pStyle w:val="0"/>
        <w:ind w:left="2764" w:leftChars="1300" w:firstLineChars="0"/>
        <w:jc w:val="left"/>
        <w:rPr>
          <w:rFonts w:hint="default" w:ascii="ＭＳ Ｐゴシック" w:hAnsi="ＭＳ Ｐゴシック" w:eastAsia="ＭＳ Ｐゴシック"/>
        </w:rPr>
      </w:pPr>
      <w:r>
        <w:rPr>
          <w:rFonts w:hint="eastAsia" w:ascii="ＭＳ Ｐゴシック" w:hAnsi="ＭＳ Ｐゴシック" w:eastAsia="ＭＳ Ｐゴシック"/>
        </w:rPr>
        <w:t>本庄市本庄３－５－３（本庄市教育委員会スポーツ推進課内）</w:t>
      </w:r>
      <w:r>
        <w:rPr>
          <w:rFonts w:hint="eastAsia" w:ascii="ＭＳ Ｐゴシック" w:hAnsi="ＭＳ Ｐゴシック" w:eastAsia="ＭＳ Ｐゴシック"/>
        </w:rPr>
        <w:br w:type="textWrapping" w:clear="none"/>
      </w:r>
      <w:r>
        <w:rPr>
          <w:rFonts w:hint="eastAsia" w:ascii="ＭＳ Ｐゴシック" w:hAnsi="ＭＳ Ｐゴシック" w:eastAsia="ＭＳ Ｐゴシック"/>
        </w:rPr>
        <w:t>TEL</w:t>
      </w:r>
      <w:r>
        <w:rPr>
          <w:rFonts w:hint="eastAsia" w:ascii="ＭＳ Ｐゴシック" w:hAnsi="ＭＳ Ｐゴシック" w:eastAsia="ＭＳ Ｐゴシック"/>
        </w:rPr>
        <w:t>：</w:t>
      </w:r>
      <w:r>
        <w:rPr>
          <w:rFonts w:hint="eastAsia" w:ascii="ＭＳ Ｐゴシック" w:hAnsi="ＭＳ Ｐゴシック" w:eastAsia="ＭＳ Ｐゴシック"/>
        </w:rPr>
        <w:t>0495-25-1152</w:t>
      </w:r>
      <w:r>
        <w:rPr>
          <w:rFonts w:hint="eastAsia" w:ascii="ＭＳ Ｐゴシック" w:hAnsi="ＭＳ Ｐゴシック" w:eastAsia="ＭＳ Ｐゴシック"/>
        </w:rPr>
        <w:br w:type="textWrapping" w:clear="none"/>
      </w:r>
      <w:r>
        <w:rPr>
          <w:rFonts w:hint="eastAsia" w:ascii="ＭＳ Ｐゴシック" w:hAnsi="ＭＳ Ｐゴシック" w:eastAsia="ＭＳ Ｐゴシック"/>
        </w:rPr>
        <w:t>E-mail</w:t>
      </w:r>
      <w:r>
        <w:rPr>
          <w:rFonts w:hint="eastAsia" w:ascii="ＭＳ Ｐゴシック" w:hAnsi="ＭＳ Ｐゴシック" w:eastAsia="ＭＳ Ｐゴシック"/>
        </w:rPr>
        <w:t>：</w:t>
      </w:r>
      <w:r>
        <w:rPr>
          <w:rFonts w:hint="eastAsia" w:ascii="ＭＳ Ｐゴシック" w:hAnsi="ＭＳ Ｐゴシック" w:eastAsia="ＭＳ Ｐゴシック"/>
        </w:rPr>
        <w:t>sports@city.honjo.lg.jp</w:t>
      </w:r>
    </w:p>
    <w:p>
      <w:pPr>
        <w:pStyle w:val="0"/>
        <w:jc w:val="left"/>
        <w:rPr>
          <w:rFonts w:hint="default" w:asciiTheme="majorEastAsia" w:hAnsiTheme="majorEastAsia" w:eastAsiaTheme="majorEastAsia"/>
          <w:sz w:val="24"/>
          <w:shd w:val="pct15" w:color="auto" w:fill="auto"/>
        </w:rPr>
      </w:pPr>
    </w:p>
    <w:p>
      <w:pPr>
        <w:pStyle w:val="0"/>
        <w:jc w:val="left"/>
        <w:rPr>
          <w:rFonts w:hint="default" w:asciiTheme="majorEastAsia" w:hAnsiTheme="majorEastAsia" w:eastAsiaTheme="majorEastAsia"/>
          <w:sz w:val="24"/>
          <w:shd w:val="pct15" w:color="auto" w:fill="auto"/>
        </w:rPr>
      </w:pPr>
      <w:r>
        <w:rPr>
          <w:rFonts w:hint="eastAsia" w:asciiTheme="majorEastAsia" w:hAnsiTheme="majorEastAsia" w:eastAsiaTheme="majorEastAsia"/>
          <w:b w:val="1"/>
          <w:sz w:val="30"/>
        </w:rPr>
        <w:t>「４・５月はスポーツ少年団を見に行こう！！」の作成について</w:t>
      </w:r>
    </w:p>
    <w:p>
      <w:pPr>
        <w:pStyle w:val="0"/>
        <w:jc w:val="left"/>
        <w:rPr>
          <w:rFonts w:hint="default" w:asciiTheme="majorEastAsia" w:hAnsiTheme="majorEastAsia" w:eastAsiaTheme="majorEastAsia"/>
          <w:sz w:val="16"/>
          <w:shd w:val="pct15" w:color="auto" w:fill="auto"/>
        </w:rPr>
      </w:pPr>
    </w:p>
    <w:p>
      <w:pPr>
        <w:pStyle w:val="0"/>
        <w:jc w:val="left"/>
        <w:rPr>
          <w:rFonts w:hint="default" w:asciiTheme="majorEastAsia" w:hAnsiTheme="majorEastAsia" w:eastAsiaTheme="majorEastAsia"/>
          <w:sz w:val="23"/>
        </w:rPr>
      </w:pPr>
      <w:r>
        <w:rPr>
          <w:rFonts w:hint="eastAsia" w:asciiTheme="majorEastAsia" w:hAnsiTheme="majorEastAsia" w:eastAsiaTheme="majorEastAsia"/>
          <w:sz w:val="23"/>
        </w:rPr>
        <w:t>　以前から４・５月は新入団員募集月間となっていましたが、この期間に初めての子がより体験に参加しやすくなるようにするため、募集月間に関するチラシを作成します。</w:t>
      </w:r>
    </w:p>
    <w:p>
      <w:pPr>
        <w:pStyle w:val="0"/>
        <w:jc w:val="left"/>
        <w:rPr>
          <w:rFonts w:hint="default" w:asciiTheme="majorEastAsia" w:hAnsiTheme="majorEastAsia" w:eastAsiaTheme="majorEastAsia"/>
          <w:sz w:val="23"/>
          <w:shd w:val="pct15" w:color="auto" w:fill="auto"/>
        </w:rPr>
      </w:pPr>
      <w:r>
        <w:rPr>
          <w:rFonts w:hint="eastAsia" w:asciiTheme="majorEastAsia" w:hAnsiTheme="majorEastAsia" w:eastAsiaTheme="majorEastAsia"/>
          <w:sz w:val="24"/>
          <w:shd w:val="pct15" w:color="auto" w:fill="auto"/>
        </w:rPr>
        <w:t>＜入団するまでの課題として考えられること＞</w:t>
      </w:r>
    </w:p>
    <w:p>
      <w:pPr>
        <w:pStyle w:val="0"/>
        <w:jc w:val="left"/>
        <w:rPr>
          <w:rFonts w:hint="default" w:asciiTheme="majorEastAsia" w:hAnsiTheme="majorEastAsia" w:eastAsiaTheme="majorEastAsia"/>
          <w:sz w:val="23"/>
        </w:rPr>
      </w:pPr>
      <w:r>
        <w:rPr>
          <w:rFonts w:hint="eastAsia" w:asciiTheme="majorEastAsia" w:hAnsiTheme="majorEastAsia" w:eastAsiaTheme="majorEastAsia"/>
          <w:sz w:val="23"/>
        </w:rPr>
        <w:t>１、初めての子は一人で体験するのに勇気がいる。</w:t>
      </w:r>
    </w:p>
    <w:p>
      <w:pPr>
        <w:pStyle w:val="0"/>
        <w:jc w:val="left"/>
        <w:rPr>
          <w:rFonts w:hint="default" w:asciiTheme="majorEastAsia" w:hAnsiTheme="majorEastAsia" w:eastAsiaTheme="majorEastAsia"/>
          <w:sz w:val="23"/>
        </w:rPr>
      </w:pPr>
      <w:r>
        <w:rPr>
          <w:rFonts w:hint="eastAsia" w:asciiTheme="majorEastAsia" w:hAnsiTheme="majorEastAsia" w:eastAsiaTheme="majorEastAsia"/>
          <w:sz w:val="23"/>
        </w:rPr>
        <w:t>２、保護者の方も、事前に問合せしてから行くのは負担が大きい。</w:t>
      </w:r>
    </w:p>
    <w:p>
      <w:pPr>
        <w:pStyle w:val="0"/>
        <w:jc w:val="left"/>
        <w:rPr>
          <w:rFonts w:hint="default" w:asciiTheme="majorEastAsia" w:hAnsiTheme="majorEastAsia" w:eastAsiaTheme="majorEastAsia"/>
          <w:sz w:val="23"/>
        </w:rPr>
      </w:pPr>
      <w:r>
        <w:rPr>
          <w:rFonts w:hint="eastAsia" w:asciiTheme="majorEastAsia" w:hAnsiTheme="majorEastAsia" w:eastAsiaTheme="majorEastAsia"/>
          <w:sz w:val="23"/>
        </w:rPr>
        <w:t>３、ちょっと様子を見たいので遠くから見学に行くと、試合でいないことがある。</w:t>
      </w:r>
    </w:p>
    <w:p>
      <w:pPr>
        <w:pStyle w:val="0"/>
        <w:jc w:val="left"/>
        <w:rPr>
          <w:rFonts w:hint="default" w:asciiTheme="majorEastAsia" w:hAnsiTheme="majorEastAsia" w:eastAsiaTheme="majorEastAsia"/>
          <w:sz w:val="23"/>
        </w:rPr>
      </w:pPr>
      <w:r>
        <w:rPr>
          <w:rFonts w:hint="eastAsia" w:asciiTheme="majorEastAsia" w:hAnsiTheme="majorEastAsia" w:eastAsiaTheme="majorEastAsia"/>
          <w:sz w:val="23"/>
        </w:rPr>
        <w:t>４、知り合いの方がいたりすると、やっぱり入らないと言いづらい。</w:t>
      </w:r>
    </w:p>
    <w:p>
      <w:pPr>
        <w:pStyle w:val="0"/>
        <w:jc w:val="left"/>
        <w:rPr>
          <w:rFonts w:hint="default" w:asciiTheme="majorEastAsia" w:hAnsiTheme="majorEastAsia" w:eastAsiaTheme="majorEastAsia"/>
          <w:sz w:val="23"/>
        </w:rPr>
      </w:pPr>
    </w:p>
    <w:p>
      <w:pPr>
        <w:pStyle w:val="0"/>
        <w:jc w:val="left"/>
        <w:rPr>
          <w:rFonts w:hint="default" w:asciiTheme="majorEastAsia" w:hAnsiTheme="majorEastAsia" w:eastAsiaTheme="majorEastAsia"/>
          <w:sz w:val="23"/>
        </w:rPr>
      </w:pPr>
      <w:r>
        <w:rPr>
          <w:rFonts w:hint="eastAsia" w:asciiTheme="majorEastAsia" w:hAnsiTheme="majorEastAsia" w:eastAsiaTheme="majorEastAsia"/>
          <w:sz w:val="23"/>
        </w:rPr>
        <w:t>　</w:t>
      </w:r>
    </w:p>
    <w:p>
      <w:pPr>
        <w:pStyle w:val="0"/>
        <w:jc w:val="left"/>
        <w:rPr>
          <w:rFonts w:hint="default" w:asciiTheme="majorEastAsia" w:hAnsiTheme="majorEastAsia" w:eastAsiaTheme="majorEastAsia"/>
          <w:sz w:val="24"/>
          <w:shd w:val="pct15" w:color="auto" w:fill="auto"/>
        </w:rPr>
      </w:pPr>
      <w:r>
        <w:rPr>
          <w:rFonts w:hint="eastAsia" w:asciiTheme="majorEastAsia" w:hAnsiTheme="majorEastAsia" w:eastAsiaTheme="majorEastAsia"/>
          <w:sz w:val="24"/>
          <w:shd w:val="pct15" w:color="auto" w:fill="auto"/>
        </w:rPr>
        <w:t>＜チラシ配布のメリット＞</w:t>
      </w:r>
    </w:p>
    <w:p>
      <w:pPr>
        <w:pStyle w:val="0"/>
        <w:ind w:left="445" w:hanging="445" w:hangingChars="200"/>
        <w:jc w:val="left"/>
        <w:rPr>
          <w:rFonts w:hint="default" w:asciiTheme="majorEastAsia" w:hAnsiTheme="majorEastAsia" w:eastAsiaTheme="majorEastAsia"/>
          <w:sz w:val="23"/>
        </w:rPr>
      </w:pPr>
      <w:r>
        <w:rPr>
          <w:rFonts w:hint="eastAsia" w:asciiTheme="majorEastAsia" w:hAnsiTheme="majorEastAsia" w:eastAsiaTheme="majorEastAsia"/>
          <w:sz w:val="23"/>
        </w:rPr>
        <w:t>１、日程が決まっていることで、体験の子ども達が集約される。よって体験する子は、一人かもしれないという不安が減る。</w:t>
      </w:r>
    </w:p>
    <w:p>
      <w:pPr>
        <w:pStyle w:val="0"/>
        <w:ind w:left="445" w:hanging="445" w:hangingChars="200"/>
        <w:jc w:val="left"/>
        <w:rPr>
          <w:rFonts w:hint="default" w:asciiTheme="majorEastAsia" w:hAnsiTheme="majorEastAsia" w:eastAsiaTheme="majorEastAsia"/>
          <w:sz w:val="23"/>
        </w:rPr>
      </w:pPr>
      <w:r>
        <w:rPr>
          <w:rFonts w:hint="eastAsia" w:asciiTheme="majorEastAsia" w:hAnsiTheme="majorEastAsia" w:eastAsiaTheme="majorEastAsia"/>
          <w:sz w:val="23"/>
        </w:rPr>
        <w:t>２、保護者が問合せする必要がないので、もし当日行けなくなったとしても負担を感じることがない。</w:t>
      </w:r>
    </w:p>
    <w:p>
      <w:pPr>
        <w:pStyle w:val="0"/>
        <w:jc w:val="left"/>
        <w:rPr>
          <w:rFonts w:hint="default" w:asciiTheme="majorEastAsia" w:hAnsiTheme="majorEastAsia" w:eastAsiaTheme="majorEastAsia"/>
          <w:sz w:val="23"/>
        </w:rPr>
      </w:pPr>
      <w:r>
        <w:rPr>
          <w:rFonts w:hint="eastAsia" w:asciiTheme="majorEastAsia" w:hAnsiTheme="majorEastAsia" w:eastAsiaTheme="majorEastAsia"/>
          <w:sz w:val="23"/>
        </w:rPr>
        <w:t>３、普段の様子を見ることができる。</w:t>
      </w:r>
    </w:p>
    <w:p>
      <w:pPr>
        <w:pStyle w:val="0"/>
        <w:ind w:left="445" w:hanging="445" w:hangingChars="200"/>
        <w:jc w:val="left"/>
        <w:rPr>
          <w:rFonts w:hint="default" w:asciiTheme="majorEastAsia" w:hAnsiTheme="majorEastAsia" w:eastAsiaTheme="majorEastAsia"/>
          <w:sz w:val="23"/>
        </w:rPr>
      </w:pPr>
      <w:r>
        <w:rPr>
          <w:rFonts w:hint="eastAsia" w:asciiTheme="majorEastAsia" w:hAnsiTheme="majorEastAsia" w:eastAsiaTheme="majorEastAsia"/>
          <w:sz w:val="23"/>
        </w:rPr>
        <w:t>４、体験月間として周知されているので、体験・見学＝入団というプレッシャーがない。</w:t>
      </w:r>
    </w:p>
    <w:p>
      <w:pPr>
        <w:pStyle w:val="0"/>
        <w:jc w:val="left"/>
        <w:rPr>
          <w:rFonts w:hint="default" w:asciiTheme="majorEastAsia" w:hAnsiTheme="majorEastAsia" w:eastAsiaTheme="majorEastAsia"/>
          <w:sz w:val="23"/>
        </w:rPr>
      </w:pPr>
    </w:p>
    <w:p>
      <w:pPr>
        <w:pStyle w:val="0"/>
        <w:jc w:val="left"/>
        <w:rPr>
          <w:rFonts w:hint="default" w:asciiTheme="majorEastAsia" w:hAnsiTheme="majorEastAsia" w:eastAsiaTheme="majorEastAsia"/>
          <w:sz w:val="23"/>
          <w:shd w:val="pct15" w:color="auto" w:fill="auto"/>
        </w:rPr>
      </w:pPr>
      <w:r>
        <w:rPr>
          <w:rFonts w:hint="eastAsia" w:asciiTheme="majorEastAsia" w:hAnsiTheme="majorEastAsia" w:eastAsiaTheme="majorEastAsia"/>
          <w:sz w:val="24"/>
          <w:shd w:val="pct15" w:color="auto" w:fill="auto"/>
        </w:rPr>
        <w:t>＜開催する際のお願い＞</w:t>
      </w:r>
    </w:p>
    <w:p>
      <w:pPr>
        <w:pStyle w:val="0"/>
        <w:jc w:val="left"/>
        <w:rPr>
          <w:rFonts w:hint="default" w:asciiTheme="majorEastAsia" w:hAnsiTheme="majorEastAsia" w:eastAsiaTheme="majorEastAsia"/>
          <w:sz w:val="23"/>
        </w:rPr>
      </w:pPr>
      <w:r>
        <w:rPr>
          <w:rFonts w:hint="eastAsia" w:asciiTheme="majorEastAsia" w:hAnsiTheme="majorEastAsia" w:eastAsiaTheme="majorEastAsia"/>
          <w:sz w:val="23"/>
        </w:rPr>
        <w:t>１、開催日は１日か２日まで。</w:t>
      </w:r>
      <w:r>
        <w:rPr>
          <w:rFonts w:hint="eastAsia" w:asciiTheme="majorEastAsia" w:hAnsiTheme="majorEastAsia" w:eastAsiaTheme="majorEastAsia"/>
          <w:sz w:val="23"/>
        </w:rPr>
        <w:t>(</w:t>
      </w:r>
      <w:r>
        <w:rPr>
          <w:rFonts w:hint="eastAsia" w:asciiTheme="majorEastAsia" w:hAnsiTheme="majorEastAsia" w:eastAsiaTheme="majorEastAsia"/>
          <w:sz w:val="23"/>
        </w:rPr>
        <w:t>その他の日も、今まで通り随時募集していただきます）</w:t>
      </w:r>
    </w:p>
    <w:p>
      <w:pPr>
        <w:pStyle w:val="0"/>
        <w:jc w:val="left"/>
        <w:rPr>
          <w:rFonts w:hint="default" w:asciiTheme="majorEastAsia" w:hAnsiTheme="majorEastAsia" w:eastAsiaTheme="majorEastAsia"/>
          <w:sz w:val="23"/>
        </w:rPr>
      </w:pPr>
      <w:r>
        <w:rPr>
          <w:rFonts w:hint="eastAsia" w:asciiTheme="majorEastAsia" w:hAnsiTheme="majorEastAsia" w:eastAsiaTheme="majorEastAsia"/>
          <w:sz w:val="23"/>
        </w:rPr>
        <w:t>　　※体験者がバラバラに参加するのを防ぐため。</w:t>
      </w:r>
    </w:p>
    <w:p>
      <w:pPr>
        <w:pStyle w:val="0"/>
        <w:jc w:val="left"/>
        <w:rPr>
          <w:rFonts w:hint="default" w:asciiTheme="majorEastAsia" w:hAnsiTheme="majorEastAsia" w:eastAsiaTheme="majorEastAsia"/>
          <w:sz w:val="23"/>
        </w:rPr>
      </w:pPr>
      <w:r>
        <w:rPr>
          <w:rFonts w:hint="eastAsia" w:asciiTheme="majorEastAsia" w:hAnsiTheme="majorEastAsia" w:eastAsiaTheme="majorEastAsia"/>
          <w:sz w:val="23"/>
        </w:rPr>
        <w:t>２、体験者の体験時間は</w:t>
      </w:r>
      <w:r>
        <w:rPr>
          <w:rFonts w:hint="eastAsia" w:asciiTheme="majorEastAsia" w:hAnsiTheme="majorEastAsia" w:eastAsiaTheme="majorEastAsia"/>
          <w:sz w:val="23"/>
        </w:rPr>
        <w:t>1</w:t>
      </w:r>
      <w:r>
        <w:rPr>
          <w:rFonts w:hint="eastAsia" w:asciiTheme="majorEastAsia" w:hAnsiTheme="majorEastAsia" w:eastAsiaTheme="majorEastAsia"/>
          <w:sz w:val="23"/>
        </w:rPr>
        <w:t>時間～２時間程度</w:t>
      </w:r>
    </w:p>
    <w:p>
      <w:pPr>
        <w:pStyle w:val="0"/>
        <w:jc w:val="left"/>
        <w:rPr>
          <w:rFonts w:hint="default" w:asciiTheme="majorEastAsia" w:hAnsiTheme="majorEastAsia" w:eastAsiaTheme="majorEastAsia"/>
          <w:sz w:val="23"/>
        </w:rPr>
      </w:pPr>
      <w:r>
        <w:rPr>
          <w:rFonts w:hint="eastAsia" w:asciiTheme="majorEastAsia" w:hAnsiTheme="majorEastAsia" w:eastAsiaTheme="majorEastAsia"/>
          <w:sz w:val="23"/>
        </w:rPr>
        <w:t>３、一緒に参加することにまだ抵抗ある子は、見学でもＯＫにする。</w:t>
      </w:r>
    </w:p>
    <w:p>
      <w:pPr>
        <w:pStyle w:val="0"/>
        <w:jc w:val="left"/>
        <w:rPr>
          <w:rFonts w:hint="default" w:asciiTheme="majorEastAsia" w:hAnsiTheme="majorEastAsia" w:eastAsiaTheme="majorEastAsia"/>
          <w:sz w:val="23"/>
        </w:rPr>
      </w:pPr>
      <w:r>
        <w:rPr>
          <w:rFonts w:hint="eastAsia" w:asciiTheme="majorEastAsia" w:hAnsiTheme="majorEastAsia" w:eastAsiaTheme="majorEastAsia"/>
          <w:sz w:val="23"/>
        </w:rPr>
        <w:t>４、なるべく普段通りの練習メニューにして、団員と一緒にできることは一緒に。</w:t>
      </w:r>
    </w:p>
    <w:p>
      <w:pPr>
        <w:pStyle w:val="0"/>
        <w:ind w:left="445" w:hanging="445" w:hangingChars="200"/>
        <w:jc w:val="left"/>
        <w:rPr>
          <w:rFonts w:hint="default" w:asciiTheme="majorEastAsia" w:hAnsiTheme="majorEastAsia" w:eastAsiaTheme="majorEastAsia"/>
          <w:sz w:val="23"/>
        </w:rPr>
      </w:pPr>
      <w:r>
        <w:rPr>
          <w:rFonts w:hint="eastAsia" w:asciiTheme="majorEastAsia" w:hAnsiTheme="majorEastAsia" w:eastAsiaTheme="majorEastAsia"/>
          <w:sz w:val="23"/>
        </w:rPr>
        <w:t>５、この日はとりあえず練習を見てみたいという親子が参加するので、強めの勧誘はしない。</w:t>
      </w:r>
    </w:p>
    <w:p>
      <w:pPr>
        <w:pStyle w:val="0"/>
        <w:ind w:left="445" w:hanging="445" w:hangingChars="200"/>
        <w:jc w:val="left"/>
        <w:rPr>
          <w:rFonts w:hint="default" w:asciiTheme="majorEastAsia" w:hAnsiTheme="majorEastAsia" w:eastAsiaTheme="majorEastAsia"/>
          <w:sz w:val="23"/>
        </w:rPr>
      </w:pPr>
      <w:r>
        <w:rPr>
          <w:rFonts w:hint="eastAsia" w:asciiTheme="majorEastAsia" w:hAnsiTheme="majorEastAsia" w:eastAsiaTheme="majorEastAsia"/>
          <w:sz w:val="23"/>
        </w:rPr>
        <w:t>６、屋外で活動する団体は、雨天の場合は別会場か別日程か中止か、その他欄に記載する。</w:t>
      </w:r>
    </w:p>
    <w:p>
      <w:pPr>
        <w:pStyle w:val="0"/>
        <w:ind w:left="445" w:hanging="445" w:hangingChars="200"/>
        <w:jc w:val="left"/>
        <w:rPr>
          <w:rFonts w:hint="default" w:asciiTheme="majorEastAsia" w:hAnsiTheme="majorEastAsia" w:eastAsiaTheme="majorEastAsia"/>
          <w:sz w:val="23"/>
        </w:rPr>
      </w:pPr>
      <w:r>
        <w:rPr>
          <w:rFonts w:hint="eastAsia" w:asciiTheme="majorEastAsia" w:hAnsiTheme="majorEastAsia" w:eastAsiaTheme="majorEastAsia"/>
          <w:sz w:val="23"/>
        </w:rPr>
        <w:t>７、急遽中止にせざるを得なくなった場合は、開催場所に中止がわかるような掲示をする。（利用施設の方にも伝えてください）</w:t>
      </w:r>
    </w:p>
    <w:p>
      <w:pPr>
        <w:pStyle w:val="0"/>
        <w:ind w:left="425" w:hanging="425" w:hangingChars="200"/>
        <w:jc w:val="left"/>
        <w:rPr>
          <w:rFonts w:hint="default" w:asciiTheme="majorEastAsia" w:hAnsiTheme="majorEastAsia" w:eastAsiaTheme="majorEastAsia"/>
        </w:rPr>
      </w:pPr>
      <w:r>
        <w:rPr>
          <w:rFonts w:hint="eastAsia" w:asciiTheme="majorEastAsia" w:hAnsiTheme="majorEastAsia" w:eastAsiaTheme="majorEastAsia"/>
        </w:rPr>
        <w:t>８、配布日の関係上、実施日は４月の第３週以降でお願いします。</w:t>
      </w:r>
    </w:p>
    <w:p>
      <w:pPr>
        <w:pStyle w:val="0"/>
        <w:ind w:left="425" w:hanging="425" w:hangingChars="200"/>
        <w:jc w:val="left"/>
        <w:rPr>
          <w:rFonts w:hint="default" w:asciiTheme="majorEastAsia" w:hAnsiTheme="majorEastAsia" w:eastAsiaTheme="majorEastAsia"/>
        </w:rPr>
      </w:pPr>
    </w:p>
    <w:p>
      <w:pPr>
        <w:pStyle w:val="0"/>
        <w:ind w:left="223" w:hanging="223" w:hangingChars="100"/>
        <w:jc w:val="left"/>
        <w:rPr>
          <w:rFonts w:hint="default" w:asciiTheme="majorEastAsia" w:hAnsiTheme="majorEastAsia" w:eastAsiaTheme="majorEastAsia"/>
          <w:sz w:val="23"/>
        </w:rPr>
      </w:pPr>
      <w:r>
        <w:rPr>
          <w:rFonts w:hint="eastAsia" w:asciiTheme="majorEastAsia" w:hAnsiTheme="majorEastAsia" w:eastAsiaTheme="majorEastAsia"/>
          <w:sz w:val="23"/>
        </w:rPr>
        <w:t>※令和４年度本庄市スポーツ少年団新入団員募集チラシ</w:t>
      </w:r>
      <w:r>
        <w:rPr>
          <w:rFonts w:hint="eastAsia" w:asciiTheme="majorEastAsia" w:hAnsiTheme="majorEastAsia" w:eastAsiaTheme="majorEastAsia"/>
          <w:sz w:val="23"/>
        </w:rPr>
        <w:t>(</w:t>
      </w:r>
      <w:r>
        <w:rPr>
          <w:rFonts w:hint="eastAsia" w:asciiTheme="majorEastAsia" w:hAnsiTheme="majorEastAsia" w:eastAsiaTheme="majorEastAsia"/>
          <w:sz w:val="23"/>
        </w:rPr>
        <w:t>黄色</w:t>
      </w:r>
      <w:r>
        <w:rPr>
          <w:rFonts w:hint="eastAsia" w:asciiTheme="majorEastAsia" w:hAnsiTheme="majorEastAsia" w:eastAsiaTheme="majorEastAsia"/>
          <w:sz w:val="23"/>
        </w:rPr>
        <w:t>)</w:t>
      </w:r>
      <w:r>
        <w:rPr>
          <w:rFonts w:hint="eastAsia" w:asciiTheme="majorEastAsia" w:hAnsiTheme="majorEastAsia" w:eastAsiaTheme="majorEastAsia"/>
          <w:sz w:val="23"/>
        </w:rPr>
        <w:t>と一緒に各小学校に配布する予定です。</w:t>
      </w: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sectPr>
      <w:headerReference r:id="rId5" w:type="default"/>
      <w:pgSz w:w="11906" w:h="16838"/>
      <w:pgMar w:top="397" w:right="1701" w:bottom="397" w:left="1701" w:header="284" w:footer="0" w:gutter="0"/>
      <w:cols w:space="720"/>
      <w:textDirection w:val="lrTb"/>
      <w:docGrid w:type="linesAndChars" w:linePitch="302" w:charSpace="-15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丸ｺﾞｼｯｸM-PRO" w:hAnsi="HG丸ｺﾞｼｯｸM-PRO" w:eastAsia="HG丸ｺﾞｼｯｸM-PR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color w:val="000000"/>
      <w:kern w:val="0"/>
      <w:sz w:val="22"/>
    </w:rPr>
  </w:style>
  <w:style w:type="character" w:styleId="19">
    <w:name w:val="Hyperlink"/>
    <w:basedOn w:val="10"/>
    <w:next w:val="19"/>
    <w:link w:val="0"/>
    <w:uiPriority w:val="0"/>
    <w:rPr>
      <w:color w:val="0000FF"/>
      <w:u w:val="single" w:color="auto"/>
    </w:rPr>
  </w:style>
  <w:style w:type="paragraph" w:styleId="20">
    <w:name w:val="No Spacing"/>
    <w:next w:val="20"/>
    <w:link w:val="0"/>
    <w:uiPriority w:val="0"/>
    <w:qFormat/>
    <w:pPr>
      <w:widowControl w:val="0"/>
      <w:overflowPunct w:val="0"/>
      <w:adjustRightInd w:val="0"/>
      <w:jc w:val="both"/>
      <w:textAlignment w:val="baseline"/>
    </w:pPr>
    <w:rPr>
      <w:rFonts w:ascii="Times New Roman" w:hAnsi="Times New Roman"/>
      <w:color w:val="000000"/>
      <w:sz w:val="22"/>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sz w:val="18"/>
    </w:rPr>
  </w:style>
  <w:style w:type="table" w:styleId="26">
    <w:name w:val="Table Grid"/>
    <w:basedOn w:val="11"/>
    <w:next w:val="26"/>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855</TotalTime>
  <Pages>2</Pages>
  <Words>10</Words>
  <Characters>1152</Characters>
  <Application>JUST Note</Application>
  <Lines>75</Lines>
  <Paragraphs>42</Paragraphs>
  <CharactersWithSpaces>1214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1134</dc:creator>
  <cp:lastModifiedBy>Administrator</cp:lastModifiedBy>
  <cp:lastPrinted>2021-01-05T00:58:47Z</cp:lastPrinted>
  <dcterms:created xsi:type="dcterms:W3CDTF">2014-01-27T06:05:00Z</dcterms:created>
  <dcterms:modified xsi:type="dcterms:W3CDTF">2022-01-05T02:15:06Z</dcterms:modified>
  <cp:revision>14</cp:revision>
</cp:coreProperties>
</file>